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Start w:id="1" w:name="_GoBack"/>
      <w:bookmarkEnd w:id="0"/>
      <w:r w:rsidRPr="00F15E0F">
        <w:t>Зарегистрировано в Минюсте России 14 апреля 2005 г. N 6514</w:t>
      </w:r>
    </w:p>
    <w:p w:rsidR="00F15E0F" w:rsidRPr="00F15E0F" w:rsidRDefault="00F15E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МИНИСТЕРСТВО РОССИЙСКОЙ ФЕДЕРАЦИИ ПО ДЕЛАМ ГРАЖДАНСКОЙ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ОБОРОНЫ, ЧРЕЗВЫЧАЙНЫМ СИТУАЦИЯМ И ЛИКВИДАЦИИ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ПОСЛЕДСТВИЙ СТИХИЙНЫХ БЕДСТВИЙ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ПРИКАЗ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от 28 декабря 2004 г. N 621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ОБ УТВЕРЖДЕНИИ ПРАВИЛ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РАЗРАБОТКИ И СОГЛАСОВАНИЯ ПЛАНОВ ПО ПРЕДУПРЕЖДЕНИЮ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И ЛИКВИДАЦИИ РАЗЛИВОВ НЕФТИ И НЕФТЕПРОДУКТОВ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НА ТЕРРИТОРИИ РОССИЙСКОЙ ФЕДЕРАЦИИ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Список изменяющих документов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F15E0F">
        <w:t xml:space="preserve">(в ред. Приказов МЧС России от 17.01.2011 </w:t>
      </w:r>
      <w:hyperlink r:id="rId4" w:history="1">
        <w:r w:rsidRPr="00F15E0F">
          <w:t>N 2</w:t>
        </w:r>
      </w:hyperlink>
      <w:r w:rsidRPr="00F15E0F">
        <w:t>,</w:t>
      </w:r>
      <w:proofErr w:type="gramEnd"/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 xml:space="preserve">от 12.09.2012 </w:t>
      </w:r>
      <w:hyperlink r:id="rId5" w:history="1">
        <w:r w:rsidRPr="00F15E0F">
          <w:t>N 541</w:t>
        </w:r>
      </w:hyperlink>
      <w:r w:rsidRPr="00F15E0F">
        <w:t>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В соответствии с </w:t>
      </w:r>
      <w:hyperlink r:id="rId6" w:history="1">
        <w:r w:rsidRPr="00F15E0F">
          <w:t>Постановлением</w:t>
        </w:r>
      </w:hyperlink>
      <w:r w:rsidRPr="00F15E0F">
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 (Собрание законодательства Российской Федерации, 2000, N 35, ст. 3582) приказываю: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1. Утвердить согласованные с заинтересованными федеральными органами исполнительной власти </w:t>
      </w:r>
      <w:hyperlink w:anchor="Par35" w:history="1">
        <w:r w:rsidRPr="00F15E0F">
          <w:t>Правила</w:t>
        </w:r>
      </w:hyperlink>
      <w:r w:rsidRPr="00F15E0F">
        <w:t xml:space="preserve"> разработки и согласования планов по предупреждению и ликвидации разливов нефти и нефтепродуктов на территории Российской Федерации (приложение к настоящему Приказу).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 Настоящий Приказ ввести в действие с 1 мая 2005 г.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Министр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С.К.ШОЙГУ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1"/>
      <w:bookmarkEnd w:id="2"/>
      <w:r w:rsidRPr="00F15E0F">
        <w:t>Приложение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к Приказу МЧС России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от 28.12.2004 N 621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5"/>
      <w:bookmarkEnd w:id="3"/>
      <w:r w:rsidRPr="00F15E0F">
        <w:rPr>
          <w:b/>
          <w:bCs/>
        </w:rPr>
        <w:t>ПРАВИЛА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РАЗРАБОТКИ И СОГЛАСОВАНИЯ ПЛАНОВ ПО ПРЕДУПРЕЖДЕНИЮ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lastRenderedPageBreak/>
        <w:t>И ЛИКВИДАЦИИ РАЗЛИВОВ НЕФТИ И НЕФТЕПРОДУКТОВ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5E0F">
        <w:rPr>
          <w:b/>
          <w:bCs/>
        </w:rPr>
        <w:t>НА ТЕРРИТОРИИ РОССИЙСКОЙ ФЕДЕРАЦИИ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Список изменяющих документов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F15E0F">
        <w:t xml:space="preserve">(в ред. Приказов МЧС России от 17.01.2011 </w:t>
      </w:r>
      <w:hyperlink r:id="rId7" w:history="1">
        <w:r w:rsidRPr="00F15E0F">
          <w:t>N 2</w:t>
        </w:r>
      </w:hyperlink>
      <w:r w:rsidRPr="00F15E0F">
        <w:t>,</w:t>
      </w:r>
      <w:proofErr w:type="gramEnd"/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 xml:space="preserve">от 12.09.2012 </w:t>
      </w:r>
      <w:hyperlink r:id="rId8" w:history="1">
        <w:r w:rsidRPr="00F15E0F">
          <w:t>N 541</w:t>
        </w:r>
      </w:hyperlink>
      <w:r w:rsidRPr="00F15E0F">
        <w:t>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44"/>
      <w:bookmarkEnd w:id="4"/>
      <w:r w:rsidRPr="00F15E0F">
        <w:t>I. Общие положения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1. </w:t>
      </w:r>
      <w:proofErr w:type="gramStart"/>
      <w:r w:rsidRPr="00F15E0F">
        <w:t xml:space="preserve">Правила разработки и согласования планов по предупреждению и ликвидации разливов нефти и нефтепродуктов на территории Российской Федерации (далее - Правила) разработаны в соответствии с Федеральными законами от 21 декабря 1994 г. </w:t>
      </w:r>
      <w:hyperlink r:id="rId9" w:history="1">
        <w:r w:rsidRPr="00F15E0F">
          <w:t>N 68-ФЗ</w:t>
        </w:r>
      </w:hyperlink>
      <w:r w:rsidRPr="00F15E0F">
        <w:t xml:space="preserve"> "О защите населения и территорий от чрезвычайных ситуаций природного и техногенного характера" &lt;1&gt;, от 21 июля 1997 г. </w:t>
      </w:r>
      <w:hyperlink r:id="rId10" w:history="1">
        <w:r w:rsidRPr="00F15E0F">
          <w:t>N 116-ФЗ</w:t>
        </w:r>
      </w:hyperlink>
      <w:r w:rsidRPr="00F15E0F">
        <w:t xml:space="preserve"> "О промышленной безопасности опасных производственных объектов" &lt;2&gt; и</w:t>
      </w:r>
      <w:proofErr w:type="gramEnd"/>
      <w:r w:rsidRPr="00F15E0F">
        <w:t xml:space="preserve"> </w:t>
      </w:r>
      <w:proofErr w:type="gramStart"/>
      <w:r w:rsidRPr="00F15E0F">
        <w:t xml:space="preserve">от 22 августа 2004 г. </w:t>
      </w:r>
      <w:hyperlink r:id="rId11" w:history="1">
        <w:r w:rsidRPr="00F15E0F">
          <w:t>N 122-ФЗ</w:t>
        </w:r>
      </w:hyperlink>
      <w:r w:rsidRPr="00F15E0F"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</w:t>
      </w:r>
      <w:proofErr w:type="gramEnd"/>
      <w:r w:rsidRPr="00F15E0F">
        <w:t xml:space="preserve"> </w:t>
      </w:r>
      <w:proofErr w:type="gramStart"/>
      <w:r w:rsidRPr="00F15E0F">
        <w:t xml:space="preserve">Российской Федерации" &lt;3&gt;, Постановлениями Правительства Российской Федерации от 30 декабря 2003 г. </w:t>
      </w:r>
      <w:hyperlink r:id="rId12" w:history="1">
        <w:r w:rsidRPr="00F15E0F">
          <w:t>N 794</w:t>
        </w:r>
      </w:hyperlink>
      <w:r w:rsidRPr="00F15E0F">
        <w:t xml:space="preserve"> "О единой государственной системе предупреждения и ликвидации чрезвычайных ситуаций" &lt;4&gt;, от 21 августа 2000 г. </w:t>
      </w:r>
      <w:hyperlink r:id="rId13" w:history="1">
        <w:r w:rsidRPr="00F15E0F">
          <w:t>N 613</w:t>
        </w:r>
      </w:hyperlink>
      <w:r w:rsidRPr="00F15E0F">
        <w:t xml:space="preserve"> "О неотложных мерах по предупреждению и ликвидации аварийных разливов нефти и нефтепродуктов" &lt;5&gt;, от 15 апреля 2002 г. </w:t>
      </w:r>
      <w:hyperlink r:id="rId14" w:history="1">
        <w:r w:rsidRPr="00F15E0F">
          <w:t>N 240</w:t>
        </w:r>
      </w:hyperlink>
      <w:r w:rsidRPr="00F15E0F">
        <w:t xml:space="preserve"> "О порядке организации мероприятий по предупреждению и ликвидации разливов</w:t>
      </w:r>
      <w:proofErr w:type="gramEnd"/>
      <w:r w:rsidRPr="00F15E0F">
        <w:t xml:space="preserve"> нефти и нефтепродуктов на территории Российской Федерации" &lt;6&gt;, а также </w:t>
      </w:r>
      <w:hyperlink r:id="rId15" w:history="1">
        <w:r w:rsidRPr="00F15E0F">
          <w:t>Приказом</w:t>
        </w:r>
      </w:hyperlink>
      <w:r w:rsidRPr="00F15E0F">
        <w:t xml:space="preserve"> МПР России от 03.03.2003 N 156 "Об утверждении Указаний по определению нижнего уровня разлива нефти и нефтепродуктов для отнесения аварийного разлива к чрезвычайной ситуации" (</w:t>
      </w:r>
      <w:proofErr w:type="gramStart"/>
      <w:r w:rsidRPr="00F15E0F">
        <w:t>зарегистрирован</w:t>
      </w:r>
      <w:proofErr w:type="gramEnd"/>
      <w:r w:rsidRPr="00F15E0F">
        <w:t xml:space="preserve"> в Министерстве юстиции Российской Федерации 08.05.2003, N 4516).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--------------------------------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&lt;1&gt; Собрание законодательства Российской Федерации, 1994, N 35, ст. 3648; 2002, N 44, ст. 4294.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&lt;2&gt; Собрание законодательства Российской Федерации, 1997, N 30, ст. 3588; 2000, N 33, ст. 3348; 2003, N 2, ст. 67.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&lt;3&gt; Собрание законодательства Российской Федерации, 2004, N 35, ст. 3607.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&lt;4&gt; Собрание законодательства Российской Федерации, 2004, N 2, ст. 121.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&lt;5&gt; Собрание законодательства Российской Федерации, 2000, N 35, ст. </w:t>
      </w:r>
      <w:r w:rsidRPr="00F15E0F">
        <w:lastRenderedPageBreak/>
        <w:t>3582.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&lt;6&gt; Собрание законодательства Российской Федерации, 2002, N 16, ст. 1569.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 Настоящие Правила устанавливают общие требования к планированию мероприятий по предупреждению и ликвидации разливов нефти и нефтепродуктов и чрезвычайных ситуаций, обусловленных разливами нефти и нефтепродуктов (далее - Ч</w:t>
      </w:r>
      <w:proofErr w:type="gramStart"/>
      <w:r w:rsidRPr="00F15E0F">
        <w:t>С(</w:t>
      </w:r>
      <w:proofErr w:type="gramEnd"/>
      <w:r w:rsidRPr="00F15E0F">
        <w:t>Н)), а также определяют порядок согласования и утверждения планов по предупреждению и ликвидации разливов нефти и нефтепродуктов (далее - Планы) и соответствующих им календарных планов оперативных мероприятий при угрозе или возникновении ЧС(Н) (далее - Календарные планы) для функциональных и территориальных подсистем единой государственной системы предупреждения и ликвидации чрезвычайных ситуаций (далее - РСЧС) и организаций, независимо от форм собственности, осуществляющих разведку месторождений, добычу нефти, а также переработку, транспортировку, хранение и использование нефти и нефтепродуктов, включая администрацию портов (далее - организации).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 Требования Правил применяются на всей территории Российской Федерации, за исключением судов, подпадающих под действие международных конвенций, стороной которых является Российская Федерация, и обязательны для выполнения всеми должностными лицами и специалистами, осуществляющими свою деятельность в указанном направлении.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4. В настоящих Правилах применяются следующие определения и понятия: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Внутренние морские воды Российской Федерации (далее - внутренние морские воды) - воды, расположенные в сторону берега от исходных линий, от которых отмеряется ширина территориального моря Российской Федерации </w:t>
      </w:r>
      <w:hyperlink r:id="rId16" w:history="1">
        <w:r w:rsidRPr="00F15E0F">
          <w:t>(ст. 1</w:t>
        </w:r>
      </w:hyperlink>
      <w:r w:rsidRPr="00F15E0F">
        <w:t xml:space="preserve"> Федерального закона "О внутренних морских водах, территориальном море и прилежащей зоне Российской Федерации" от 31 июля 1998 г. N 155-ФЗ) &lt;1&gt;.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--------------------------------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&lt;1&gt; Собрание законодательства Российской Федерации, 1998, N 31, ст. 3833; 2003, N 17, ст. 1556; N 27, ст. 2700; N 46 (ч. I), ст. 4444.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5E0F">
        <w:t xml:space="preserve">Единая государственная система предупреждения и ликвидации чрезвычайных ситуаций (далее - РСЧС)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</w:t>
      </w:r>
      <w:hyperlink r:id="rId17" w:history="1">
        <w:r w:rsidRPr="00F15E0F">
          <w:t>(п. 2</w:t>
        </w:r>
      </w:hyperlink>
      <w:r w:rsidRPr="00F15E0F"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</w:t>
      </w:r>
      <w:proofErr w:type="gramEnd"/>
      <w:r w:rsidRPr="00F15E0F">
        <w:t xml:space="preserve"> </w:t>
      </w:r>
      <w:proofErr w:type="gramStart"/>
      <w:r w:rsidRPr="00F15E0F">
        <w:t>Российской Федерации от 30 декабря 2003 г. N 794).</w:t>
      </w:r>
      <w:proofErr w:type="gramEnd"/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5E0F">
        <w:lastRenderedPageBreak/>
        <w:t xml:space="preserve"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 </w:t>
      </w:r>
      <w:hyperlink r:id="rId18" w:history="1">
        <w:r w:rsidRPr="00F15E0F">
          <w:t>(ст. 1</w:t>
        </w:r>
      </w:hyperlink>
      <w:r w:rsidRPr="00F15E0F">
        <w:t xml:space="preserve"> Федерального закона от 10 января 2002 г. N 7-ФЗ "Об охране окружающей среды").</w:t>
      </w:r>
      <w:proofErr w:type="gramEnd"/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5E0F">
        <w:t xml:space="preserve">Ликвидация ЧС - это аварийно-спасательные и другие неотложные работы, проводимые при возникновении ЧС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ЧС, прекращение действия характерных для них опасных факторов </w:t>
      </w:r>
      <w:hyperlink r:id="rId19" w:history="1">
        <w:r w:rsidRPr="00F15E0F">
          <w:t>(ст. 1</w:t>
        </w:r>
      </w:hyperlink>
      <w:r w:rsidRPr="00F15E0F">
        <w:t xml:space="preserve"> Федерального закона от 21 декабря 1994 г. N 68-ФЗ "О защите населения и территорий от</w:t>
      </w:r>
      <w:proofErr w:type="gramEnd"/>
      <w:r w:rsidRPr="00F15E0F">
        <w:t xml:space="preserve"> чрезвычайных ситуаций природного и техногенного характера").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Нефть - означает в любом виде, в том числе сырую нефть, топливную нефть, нефтяной отстой, нефтяные отходы и очищенные нефтепродукты (</w:t>
      </w:r>
      <w:hyperlink r:id="rId20" w:history="1">
        <w:r w:rsidRPr="00F15E0F">
          <w:t>Конвенция</w:t>
        </w:r>
      </w:hyperlink>
      <w:r w:rsidRPr="00F15E0F">
        <w:t xml:space="preserve"> по защите морской среды района Балтийского моря (Хельсинки, 22 марта 1974 г.), ратифицирована Указом Президиума Верховного Совета СССР 5 октября 1978 г. N 8207-IX).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Окружающая среда - совокупность компонентов природной среды, природных и природно-антропогенных объектов, а также антропогенных объектов </w:t>
      </w:r>
      <w:hyperlink r:id="rId21" w:history="1">
        <w:r w:rsidRPr="00F15E0F">
          <w:t>(ст. 1</w:t>
        </w:r>
      </w:hyperlink>
      <w:r w:rsidRPr="00F15E0F">
        <w:t xml:space="preserve"> Федерального закона от 10 января 2002 г. N 7-ФЗ "Об охране окружающей среды").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5E0F">
        <w:t xml:space="preserve">Предупреждение ЧС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 </w:t>
      </w:r>
      <w:hyperlink r:id="rId22" w:history="1">
        <w:r w:rsidRPr="00F15E0F">
          <w:t>(ст. 1</w:t>
        </w:r>
      </w:hyperlink>
      <w:r w:rsidRPr="00F15E0F"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  <w:proofErr w:type="gramEnd"/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Природная среда - совокупность компонентов природной среды, природных и природно-антропогенных объектов </w:t>
      </w:r>
      <w:hyperlink r:id="rId23" w:history="1">
        <w:r w:rsidRPr="00F15E0F">
          <w:t>(ст. 1</w:t>
        </w:r>
      </w:hyperlink>
      <w:r w:rsidRPr="00F15E0F">
        <w:t xml:space="preserve"> Федерального закона от 10 января 2002 г. N 7-ФЗ "Об охране окружающей среды").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Территории - все земельное, водное, воздушное пространство в пределах Российской Федерации или его части, объектов производственного и социального назначения, а также окружающей природной среды </w:t>
      </w:r>
      <w:hyperlink r:id="rId24" w:history="1">
        <w:r w:rsidRPr="00F15E0F">
          <w:t>(преамбула</w:t>
        </w:r>
      </w:hyperlink>
      <w:r w:rsidRPr="00F15E0F">
        <w:t xml:space="preserve"> Федерального закона от 21 декабря 1994 г. N 68-ФЗ "О защите населения и территорий от чрезвычайных ситуаций природного и техногенного характера").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Территория Российской Федерации включает в себя территории ее субъектов, внутренние воды и территориальное море, воздушное пространство над ними </w:t>
      </w:r>
      <w:hyperlink r:id="rId25" w:history="1">
        <w:r w:rsidRPr="00F15E0F">
          <w:t>(ст. 67</w:t>
        </w:r>
      </w:hyperlink>
      <w:r w:rsidRPr="00F15E0F">
        <w:t xml:space="preserve"> Конституции Российской Федерации).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5E0F">
        <w:t xml:space="preserve">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</w:t>
      </w:r>
      <w:r w:rsidRPr="00F15E0F">
        <w:lastRenderedPageBreak/>
        <w:t xml:space="preserve">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 </w:t>
      </w:r>
      <w:hyperlink r:id="rId26" w:history="1">
        <w:r w:rsidRPr="00F15E0F">
          <w:t>(ст. 1</w:t>
        </w:r>
      </w:hyperlink>
      <w:r w:rsidRPr="00F15E0F">
        <w:t xml:space="preserve"> Федерального закона от 21 декабря 1994 г. N 68-ФЗ "О защите населения и</w:t>
      </w:r>
      <w:proofErr w:type="gramEnd"/>
      <w:r w:rsidRPr="00F15E0F">
        <w:t xml:space="preserve"> территорий от чрезвычайных ситуаций природного и техногенного характера").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 Планирование действий по предупреждению и ликвидации разливов нефти и нефтепродуктов (далее - ЛРН) проводится в целях заблаговременного проведения мероприятий по предупреждению Ч</w:t>
      </w:r>
      <w:proofErr w:type="gramStart"/>
      <w:r w:rsidRPr="00F15E0F">
        <w:t>С(</w:t>
      </w:r>
      <w:proofErr w:type="gramEnd"/>
      <w:r w:rsidRPr="00F15E0F">
        <w:t>Н), поддержанию в постоянной готовности сил и средств их ликвидации для обеспечения безопасности населения и территорий, а также максимально возможного снижения ущерба и потерь в случае их возникновения &lt;1&gt;.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--------------------------------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&lt;1&gt; План экологической рекультивации земель и реабилитации территорий, подвергшихся загрязнению, разрабатывается дополнительно в соответствии с требованиями, установленными Федеральным </w:t>
      </w:r>
      <w:hyperlink r:id="rId27" w:history="1">
        <w:r w:rsidRPr="00F15E0F">
          <w:t>законом</w:t>
        </w:r>
      </w:hyperlink>
      <w:r w:rsidRPr="00F15E0F">
        <w:t xml:space="preserve"> от 10 января 2002 г. N 7-ФЗ "Об охране окружающей среды".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6. Утратил силу. - </w:t>
      </w:r>
      <w:hyperlink r:id="rId28" w:history="1">
        <w:r w:rsidRPr="00F15E0F">
          <w:t>Приказ</w:t>
        </w:r>
      </w:hyperlink>
      <w:r w:rsidRPr="00F15E0F">
        <w:t xml:space="preserve"> МЧС России от 12.09.2012 N 541.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29" w:history="1">
        <w:r w:rsidR="00F15E0F" w:rsidRPr="00F15E0F">
          <w:t>6</w:t>
        </w:r>
      </w:hyperlink>
      <w:r w:rsidR="00F15E0F" w:rsidRPr="00F15E0F">
        <w:t>. Основными задачами планирования мероприятий по предупреждению и ликвидации чрезвычайных ситуаций, обусловленных разливами нефти и нефтепродуктов (далее - ЛЧ</w:t>
      </w:r>
      <w:proofErr w:type="gramStart"/>
      <w:r w:rsidR="00F15E0F" w:rsidRPr="00F15E0F">
        <w:t>С(</w:t>
      </w:r>
      <w:proofErr w:type="gramEnd"/>
      <w:r w:rsidR="00F15E0F" w:rsidRPr="00F15E0F">
        <w:t>Н)), являются: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обоснование уровня возможной Ч</w:t>
      </w:r>
      <w:proofErr w:type="gramStart"/>
      <w:r w:rsidRPr="00F15E0F">
        <w:t>С(</w:t>
      </w:r>
      <w:proofErr w:type="gramEnd"/>
      <w:r w:rsidRPr="00F15E0F">
        <w:t>Н) и последствий ее возникновения;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установление основных принципов организации мероприятий по предупреждению и ЛЧ</w:t>
      </w:r>
      <w:proofErr w:type="gramStart"/>
      <w:r w:rsidRPr="00F15E0F">
        <w:t>С(</w:t>
      </w:r>
      <w:proofErr w:type="gramEnd"/>
      <w:r w:rsidRPr="00F15E0F">
        <w:t>Н) на соответствующем уровне для определения достаточности планируемых мер с учетом состояния возможных источников ЧС(Н), а также географических, навигационно-гидрографических, гидрометеорологических особенностей районов возможного разлива нефти и нефтепродуктов;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осуществление наблюдения и контроля за социально-экономическими последствиями Ч</w:t>
      </w:r>
      <w:proofErr w:type="gramStart"/>
      <w:r w:rsidRPr="00F15E0F">
        <w:t>С(</w:t>
      </w:r>
      <w:proofErr w:type="gramEnd"/>
      <w:r w:rsidRPr="00F15E0F">
        <w:t>Н), мониторинга окружающей среды и обстановки на опасных производственных объектах и прилегающих к ним территориях;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определение порядка взаимодействия привлекаемых организаций, органов управления, сил и средств в условиях чрезвычайной ситуации, организация мероприятий по обеспечению взаимного обмена информацией;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обоснование достаточного количества и состава собственных сил и средств организации для ликвидации Ч</w:t>
      </w:r>
      <w:proofErr w:type="gramStart"/>
      <w:r w:rsidRPr="00F15E0F">
        <w:t>С(</w:t>
      </w:r>
      <w:proofErr w:type="gramEnd"/>
      <w:r w:rsidRPr="00F15E0F">
        <w:t>Н), состоящих из подразделений спасателей, оснащенных специальными техническими средствами, оборудованием, снаряжением и материалами, аттестованных в установленном порядке (далее - АСФ(Н)), и/или необходимости привлечения в соответствии с законодательством АСФ(Н) других организаций, с учетом их дислокации;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установление порядка обеспечения и контроля готовности к действиям органов управления сил и средств, предусматривающего планирование учений и тренировок, мероприятий по обеспечению профессиональной подготовки персонала и повышения его квалификации, создание финансовых </w:t>
      </w:r>
      <w:r w:rsidRPr="00F15E0F">
        <w:lastRenderedPageBreak/>
        <w:t>и материальных ресурсов, а также поддержание в соответствующей степени готовности АС</w:t>
      </w:r>
      <w:proofErr w:type="gramStart"/>
      <w:r w:rsidRPr="00F15E0F">
        <w:t>Ф(</w:t>
      </w:r>
      <w:proofErr w:type="gramEnd"/>
      <w:r w:rsidRPr="00F15E0F">
        <w:t>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составление ситуационного графика (календарного плана) проведения оперативных мероприятий по ЛЧ</w:t>
      </w:r>
      <w:proofErr w:type="gramStart"/>
      <w:r w:rsidRPr="00F15E0F">
        <w:t>С(</w:t>
      </w:r>
      <w:proofErr w:type="gramEnd"/>
      <w:r w:rsidRPr="00F15E0F">
        <w:t>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осуществление целевых и научно-технических программ, направленных на предупреждение Ч</w:t>
      </w:r>
      <w:proofErr w:type="gramStart"/>
      <w:r w:rsidRPr="00F15E0F">
        <w:t>С(</w:t>
      </w:r>
      <w:proofErr w:type="gramEnd"/>
      <w:r w:rsidRPr="00F15E0F">
        <w:t>Н) и повышение устойчивости функционирования органов управления при возникновении чрезвычайной ситуации, а также экспертизы, надзора и контроля в области защиты населения и территорий от ЧС(Н);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планирование мероприятий по ликвидации последствий Ч</w:t>
      </w:r>
      <w:proofErr w:type="gramStart"/>
      <w:r w:rsidRPr="00F15E0F">
        <w:t>С(</w:t>
      </w:r>
      <w:proofErr w:type="gramEnd"/>
      <w:r w:rsidRPr="00F15E0F">
        <w:t>Н).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0" w:history="1">
        <w:proofErr w:type="gramStart"/>
        <w:r w:rsidR="00F15E0F" w:rsidRPr="00F15E0F">
          <w:t>7</w:t>
        </w:r>
      </w:hyperlink>
      <w:r w:rsidR="00F15E0F" w:rsidRPr="00F15E0F">
        <w:t>. В рамках РСЧС организации разрабатывают Планы и Календарные планы, которые подлежат согласованию (утверждению) соответствующими федеральными органами исполнительной власти и/или их территориальными органами, комиссиями по предупреждению и ликвидации чрезвычайных ситуаций и обеспечению пожарной безопасности (далее - КЧС) органов исполнительной власти субъектов Российской Федерации и другими организациями в соответствии с их компетенцией и в порядке, устанавливаемом настоящими Правилами.</w:t>
      </w:r>
      <w:proofErr w:type="gramEnd"/>
      <w:r w:rsidR="00F15E0F" w:rsidRPr="00F15E0F">
        <w:t xml:space="preserve"> Сроки рассмотрения Планов и Календарных планов, представленных на согласование в соответствующие органы, не должны превышать тридцати календарных дней с момента поступления документов.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1" w:history="1">
        <w:r w:rsidR="00F15E0F" w:rsidRPr="00F15E0F">
          <w:t>8</w:t>
        </w:r>
      </w:hyperlink>
      <w:r w:rsidR="00F15E0F" w:rsidRPr="00F15E0F">
        <w:t>. В территориальных подсистемах РСЧС, создаваемых в субъектах Российской Федерации, разрабатываются Планы КЧС органов исполнительной власти субъектов Российской Федерации (далее - Планы субъектов Российской Федерации), а также Планы КЧС органов местного самоуправления по предупреждению и ликвидации разливов нефти и нефтепродуктов (далее - Планы органов местного самоуправления).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2" w:history="1">
        <w:r w:rsidR="00F15E0F" w:rsidRPr="00F15E0F">
          <w:t>9</w:t>
        </w:r>
      </w:hyperlink>
      <w:r w:rsidR="00F15E0F" w:rsidRPr="00F15E0F">
        <w:t>. В федеральных округах разрабатываются соответствующие региональные планы взаимодействия субъектов Российской Федерации по предупреждению и ликвидации разливов нефти и нефтепродуктов (далее - Планы регионов).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3" w:history="1">
        <w:r w:rsidR="00F15E0F" w:rsidRPr="00F15E0F">
          <w:t>10</w:t>
        </w:r>
      </w:hyperlink>
      <w:r w:rsidR="00F15E0F" w:rsidRPr="00F15E0F">
        <w:t>. Соответствующие федеральные органы исполнительной власти разрабатывают Планы функциональных подсистем РСЧС и их звеньев согласно положениям об этих подсистемах. Планы звеньев функциональных подсистем РСЧС входят (прилагаются) отдельным разделом в соответствующие Планы территориальных подсистем РСЧС и Планы регионов.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4" w:history="1">
        <w:proofErr w:type="gramStart"/>
        <w:r w:rsidR="00F15E0F" w:rsidRPr="00F15E0F">
          <w:t>11</w:t>
        </w:r>
      </w:hyperlink>
      <w:r w:rsidR="00F15E0F" w:rsidRPr="00F15E0F">
        <w:t xml:space="preserve">. Уровень планирования действий по предупреждению и ликвидации разливов нефти и нефтепродуктов должен осуществляться в соответствии с требованиями, установленными </w:t>
      </w:r>
      <w:hyperlink r:id="rId35" w:history="1">
        <w:r w:rsidR="00F15E0F" w:rsidRPr="00F15E0F">
          <w:t>Постановлением</w:t>
        </w:r>
      </w:hyperlink>
      <w:r w:rsidR="00F15E0F" w:rsidRPr="00F15E0F">
        <w:t xml:space="preserve"> Правительства Российской Федерации от 21 августа 2000 г. N 613, а также </w:t>
      </w:r>
      <w:hyperlink r:id="rId36" w:history="1">
        <w:r w:rsidR="00F15E0F" w:rsidRPr="00F15E0F">
          <w:t>Приказом</w:t>
        </w:r>
      </w:hyperlink>
      <w:r w:rsidR="00F15E0F" w:rsidRPr="00F15E0F">
        <w:t xml:space="preserve"> МПР России от 03.03.2003 N 156, определяющим величины нижнего уровня разлива нефти и нефтепродуктов для отнесения аварийного разлива нефти и нефтепродуктов к чрезвычайной ситуации.</w:t>
      </w:r>
      <w:proofErr w:type="gramEnd"/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При разливах нефти и нефтепродуктов, не подпадающих под </w:t>
      </w:r>
      <w:r w:rsidRPr="00F15E0F">
        <w:lastRenderedPageBreak/>
        <w:t>классификацию Ч</w:t>
      </w:r>
      <w:proofErr w:type="gramStart"/>
      <w:r w:rsidRPr="00F15E0F">
        <w:t>С(</w:t>
      </w:r>
      <w:proofErr w:type="gramEnd"/>
      <w:r w:rsidRPr="00F15E0F">
        <w:t xml:space="preserve">Н), в организациях должен разрабатываться внутренний регламент с учетом требований </w:t>
      </w:r>
      <w:hyperlink r:id="rId37" w:history="1">
        <w:r w:rsidRPr="00F15E0F">
          <w:t>Приказа</w:t>
        </w:r>
      </w:hyperlink>
      <w:r w:rsidRPr="00F15E0F">
        <w:t xml:space="preserve"> МПР России от 03.03.2003 N 156 и положений международных конвенций, двусторонних и многосторонних межгосударственных соглашений в данной области, стороной которых является Российская Федерация.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8" w:history="1">
        <w:r w:rsidR="00F15E0F" w:rsidRPr="00F15E0F">
          <w:t>12</w:t>
        </w:r>
      </w:hyperlink>
      <w:r w:rsidR="00F15E0F" w:rsidRPr="00F15E0F">
        <w:t>. При выполнении организациями сезонных, периодических или разовых работ, в процессе которых возможно возникновение чрезвычайных ситуаций, территориальные органы МЧС России должны требовать у них разработку Планов ЛРН, соответствующих уровням возможных Ч</w:t>
      </w:r>
      <w:proofErr w:type="gramStart"/>
      <w:r w:rsidR="00F15E0F" w:rsidRPr="00F15E0F">
        <w:t>С(</w:t>
      </w:r>
      <w:proofErr w:type="gramEnd"/>
      <w:r w:rsidR="00F15E0F" w:rsidRPr="00F15E0F">
        <w:t>Н). С учетом специфики проведения таких работ МЧС России вправе определять упрощенный порядок согласовательных процедур при их утверждении. Срок действия таких Планов ограничен сроками проведения данного вида работ.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95"/>
      <w:bookmarkEnd w:id="5"/>
      <w:r w:rsidRPr="00F15E0F">
        <w:t>II. Организация разработки Планов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9" w:history="1">
        <w:r w:rsidR="00F15E0F" w:rsidRPr="00F15E0F">
          <w:t>13</w:t>
        </w:r>
      </w:hyperlink>
      <w:r w:rsidR="00F15E0F" w:rsidRPr="00F15E0F">
        <w:t>. В соответствии с классификацией Ч</w:t>
      </w:r>
      <w:proofErr w:type="gramStart"/>
      <w:r w:rsidR="00F15E0F" w:rsidRPr="00F15E0F">
        <w:t>С(</w:t>
      </w:r>
      <w:proofErr w:type="gramEnd"/>
      <w:r w:rsidR="00F15E0F" w:rsidRPr="00F15E0F">
        <w:t>Н) организации разрабатывают Планы, соответствующие уровню возможной ЧС(Н): локального, местного, территориального, регионального и федерального, а на акваториях - локального (объектового), регионального и федерального, а также Календарные планы для нижестоящих уровней возможных ЧС(Н), вплоть до объектового уровня, которые используются при составлении соответствующих Планов в подсистемах РСЧС и их звеньях, Планов регионов, а также непосредственно в организациях при реагировании на Ч</w:t>
      </w:r>
      <w:proofErr w:type="gramStart"/>
      <w:r w:rsidR="00F15E0F" w:rsidRPr="00F15E0F">
        <w:t>С(</w:t>
      </w:r>
      <w:proofErr w:type="gramEnd"/>
      <w:r w:rsidR="00F15E0F" w:rsidRPr="00F15E0F">
        <w:t>Н) &lt;1&gt;.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--------------------------------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&lt;1&gt; Организации, имеющие однотипные опасные производственные объекты, могут по согласованию с МЧС России разрабатывать типовые Планы организаций для этих объектов. При этом особенности функционирования конкретного опасного производственного объекта учитываются в приложении к типовому Плану организации, которое согласовывается и утверждается в порядке, устанавливаемом настоящими Правилами.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0" w:history="1">
        <w:r w:rsidR="00F15E0F" w:rsidRPr="00F15E0F">
          <w:t>14</w:t>
        </w:r>
      </w:hyperlink>
      <w:r w:rsidR="00F15E0F" w:rsidRPr="00F15E0F">
        <w:t>. Планы и Календарные планы организаций для локального уровня утверждаются ее руководителем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 местного самоуправления, по согласованию с соответствующими территориальными органами федеральных органов исполнительной власти.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1" w:history="1">
        <w:proofErr w:type="gramStart"/>
        <w:r w:rsidR="00F15E0F" w:rsidRPr="00F15E0F">
          <w:t>15</w:t>
        </w:r>
      </w:hyperlink>
      <w:r w:rsidR="00F15E0F" w:rsidRPr="00F15E0F">
        <w:t xml:space="preserve">. Планы организаций для местного уровня утверждаются их 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власти, а Календарные планы организаций для местного уровня утверждаются их </w:t>
      </w:r>
      <w:r w:rsidR="00F15E0F" w:rsidRPr="00F15E0F">
        <w:lastRenderedPageBreak/>
        <w:t>руководителям и органом, специально уполномоченным решать задачи гражданской обороны, задачи по предупреждению и ликвидации чрезвычайных ситуаций, в составе или при органе исполнительной власти</w:t>
      </w:r>
      <w:proofErr w:type="gramEnd"/>
      <w:r w:rsidR="00F15E0F" w:rsidRPr="00F15E0F">
        <w:t xml:space="preserve"> местного самоуправления.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2" w:history="1">
        <w:r w:rsidR="00F15E0F" w:rsidRPr="00F15E0F">
          <w:t>16</w:t>
        </w:r>
      </w:hyperlink>
      <w:r w:rsidR="00F15E0F" w:rsidRPr="00F15E0F">
        <w:t>. Планы и Календарные планы организаций для территориального уровня утверждаются их руководителями и территориальным органом МЧС России по субъекту Российской Федерации по согласованию с соответствующими территориальными органами федеральных органов исполнительной власти.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3" w:history="1">
        <w:r w:rsidR="00F15E0F" w:rsidRPr="00F15E0F">
          <w:t>17</w:t>
        </w:r>
      </w:hyperlink>
      <w:r w:rsidR="00F15E0F" w:rsidRPr="00F15E0F">
        <w:t>. По решению начальника регионального центра МЧС России (далее - региональный центр) Планы организаций для локального (объектового), местного и территориального уровней могут быть включены отдельным разделом (приложением) в План действий по предупреждению и ликвидации чрезвычайных ситуаций природного и техногенного характера организации.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4" w:history="1">
        <w:r w:rsidR="00F15E0F" w:rsidRPr="00F15E0F">
          <w:t>18</w:t>
        </w:r>
      </w:hyperlink>
      <w:r w:rsidR="00F15E0F" w:rsidRPr="00F15E0F">
        <w:t>. Планы организаций для регионального уровня &lt;1&gt; утверждаются их руководителями, федеральным органом исполнительной власти по ведомственной принадлежности и МЧС России по согласованию с соответствующими федеральными органами исполнительной власти и региональным центром. Календарные планы организаций для регионального уровня утверждаются их руководителями и региональным центром по согласованию с соответствующими территориальными органами федеральных органов исполнительной власти.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--------------------------------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&lt;1&gt; 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</w:t>
      </w:r>
      <w:proofErr w:type="gramStart"/>
      <w:r w:rsidRPr="00F15E0F">
        <w:t>С(</w:t>
      </w:r>
      <w:proofErr w:type="gramEnd"/>
      <w:r w:rsidRPr="00F15E0F">
        <w:t>Н) в границах опасных производственных объектов организаций.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5" w:history="1">
        <w:r w:rsidR="00F15E0F" w:rsidRPr="00F15E0F">
          <w:t>19</w:t>
        </w:r>
      </w:hyperlink>
      <w:r w:rsidR="00F15E0F" w:rsidRPr="00F15E0F">
        <w:t>. Планы организаций для федерального уровня &lt;1&gt; согласовываются с региональными центрами, соответствующими федеральными органами исполнительной власти и утверждаются ее руководителем, федеральным органом исполнительной власти по ведомственной принадлежности и МЧС России.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--------------------------------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&lt;1&gt; МЧС России дает согласие на утверждение соответствующих Планов решением КЧС субъекта Российской Федерации на основании рассмотрения документов (представляются КЧС по согласованию с региональным центром), подтверждающих локализацию и ликвидацию возможных Ч</w:t>
      </w:r>
      <w:proofErr w:type="gramStart"/>
      <w:r w:rsidRPr="00F15E0F">
        <w:t>С(</w:t>
      </w:r>
      <w:proofErr w:type="gramEnd"/>
      <w:r w:rsidRPr="00F15E0F">
        <w:t>Н) в границах опасных производственных объектов организаций.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6" w:history="1">
        <w:r w:rsidR="00F15E0F" w:rsidRPr="00F15E0F">
          <w:t>20</w:t>
        </w:r>
      </w:hyperlink>
      <w:r w:rsidR="00F15E0F" w:rsidRPr="00F15E0F">
        <w:t xml:space="preserve">. Планы и Календарные планы организаций для объектового уровня на морских акваториях согласовываются с Администрацией морского порта, </w:t>
      </w:r>
      <w:r w:rsidR="00F15E0F" w:rsidRPr="00F15E0F">
        <w:lastRenderedPageBreak/>
        <w:t>соответствующими территориальными органами федеральных органов исполнительной власти, специализированными морскими инспекциями МПР России и утверждаются их руководителями и территориальным органом МЧС России по субъекту Российской Федерации.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7" w:history="1">
        <w:proofErr w:type="gramStart"/>
        <w:r w:rsidR="00F15E0F" w:rsidRPr="00F15E0F">
          <w:t>21</w:t>
        </w:r>
      </w:hyperlink>
      <w:r w:rsidR="00F15E0F" w:rsidRPr="00F15E0F">
        <w:t>. Планы организаций для регионального уровня на морских акваториях согласовываются с соответствующими федеральными органами исполнительной власти, специализированными морскими инспекциями МПР России, КЧС органов исполнительной власти субъектов Российской Федерации, региональными центрами, соответствующими региональными подразделениями Минтранса России и утверждаются их руководителями, федеральным органом исполнительной власти по отраслевой принадлежности, Минтрансом России и МЧС России.</w:t>
      </w:r>
      <w:proofErr w:type="gramEnd"/>
      <w:r w:rsidR="00F15E0F" w:rsidRPr="00F15E0F">
        <w:t xml:space="preserve"> Календарные планы организаций для регионального уровня на морских акваториях утверждаются ее руководителем и региональным центром по согласованию с соответствующими территориальными органами федеральных органов исполнительной власти и региональными подразделениями Минтранса России, специализированными морскими инспекциями МПР России.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8" w:history="1">
        <w:r w:rsidR="00F15E0F" w:rsidRPr="00F15E0F">
          <w:t>22</w:t>
        </w:r>
      </w:hyperlink>
      <w:r w:rsidR="00F15E0F" w:rsidRPr="00F15E0F">
        <w:t>. Планы организаций для федерального уровня на морских акваториях согласовываются с КЧС органов исполнительной власти субъекта Российской Федерации, региональным центром, соответствующими региональными подразделениями Минтранса России и федеральными органами исполнительной власти и утверждаются их руководителями, федеральным органом исполнительной власти по ведомственной принадлежности Минтрансом России и МЧС России.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49" w:history="1">
        <w:r w:rsidR="00F15E0F" w:rsidRPr="00F15E0F">
          <w:t>23</w:t>
        </w:r>
      </w:hyperlink>
      <w:r w:rsidR="00F15E0F" w:rsidRPr="00F15E0F">
        <w:t>. С учетом результатов оценки риска возникновения Ч</w:t>
      </w:r>
      <w:proofErr w:type="gramStart"/>
      <w:r w:rsidR="00F15E0F" w:rsidRPr="00F15E0F">
        <w:t>С(</w:t>
      </w:r>
      <w:proofErr w:type="gramEnd"/>
      <w:r w:rsidR="00F15E0F" w:rsidRPr="00F15E0F">
        <w:t>Н) соответствующие территориальные органы МЧС России при рассмотрении проектной документации на опасные производственные объекты вправе потребовать разработки Планов, в том числе и при рассмотрении предполагаемых к реализации проектов и решений по объектам производственного и социального назначения и процессам, которые могут быть источником возникновения ЧС(Н).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0" w:history="1">
        <w:r w:rsidR="00F15E0F" w:rsidRPr="00F15E0F">
          <w:t>24</w:t>
        </w:r>
      </w:hyperlink>
      <w:r w:rsidR="00F15E0F" w:rsidRPr="00F15E0F">
        <w:t>. Соответствующие федеральные органы исполнительной власти разрабатывают Планы функциональных подсистем РСЧС на основании Планов и Календарных планов подведомственных организаций.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1" w:history="1">
        <w:r w:rsidR="00F15E0F" w:rsidRPr="00F15E0F">
          <w:t>25</w:t>
        </w:r>
      </w:hyperlink>
      <w:r w:rsidR="00F15E0F" w:rsidRPr="00F15E0F">
        <w:t>. Планы функциональных подсистем РСЧС федеральных органов исполнительной власти утверждаются в соответствующем федеральном органе исполнительной власти и МЧС России.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2" w:history="1">
        <w:r w:rsidR="00F15E0F" w:rsidRPr="00F15E0F">
          <w:t>26</w:t>
        </w:r>
      </w:hyperlink>
      <w:r w:rsidR="00F15E0F" w:rsidRPr="00F15E0F">
        <w:t>. Планы звеньев функциональных подсистем РСЧС разрабатываются по согласованию с соответствующими территориальными органами федеральных органов исполнительной власти и утверждаются в порядке, устанавливаемом федеральным органом исполнительной власти по ведомственной принадлежности, согласованном с МЧС России.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Региональные (Бассейновые) Планы функциональной подсистемы РСЧС Минтранса России разрабатывают подведомственные организации Минтранса России по согласованию с соответствующими региональными </w:t>
      </w:r>
      <w:r w:rsidRPr="00F15E0F">
        <w:lastRenderedPageBreak/>
        <w:t>подразделениями Минтранса России, специализированными морскими инспекциями МПР России, региональными центрами, КЧС субъектов Российской Федерации и утверждаются Минтрансом России и МЧС России.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3" w:history="1">
        <w:r w:rsidR="00F15E0F" w:rsidRPr="00F15E0F">
          <w:t>27</w:t>
        </w:r>
      </w:hyperlink>
      <w:r w:rsidR="00F15E0F" w:rsidRPr="00F15E0F">
        <w:t>. КЧС органов местного самоуправления разрабатывают Планы звеньев территориальной подсистемы РСЧС на основании Планов и Календарных планов организаций местного уровня по согласованию с соответствующими территориальными органами федеральных органов исполнительной власти, специализированными морскими инспекциями МПР России. План утверждается территориальным органом МЧС России по субъекту Российской Федерации и КЧС органа местного самоуправления.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4" w:history="1">
        <w:r w:rsidR="00F15E0F" w:rsidRPr="00F15E0F">
          <w:t>28</w:t>
        </w:r>
      </w:hyperlink>
      <w:r w:rsidR="00F15E0F" w:rsidRPr="00F15E0F">
        <w:t>. КЧС органов исполнительной власти субъектов Российской Федерации разрабатывают Планы территориальных подсистем РСЧС на основании Планов органов местного самоуправления, Планов и Календарных планов организаций территориального уровня, а также соответствующих Планов звеньев функциональных подсистем РСЧС.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Планы территориальных подсистем РСЧС согласовываются с региональными центрами, соответствующими федеральными органами исполнительной власти и утверждаются органом исполнительной власти субъекта Российской Федерации и МЧС России.</w:t>
      </w:r>
    </w:p>
    <w:p w:rsidR="00F15E0F" w:rsidRPr="00F15E0F" w:rsidRDefault="00213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5" w:history="1">
        <w:r w:rsidR="00F15E0F" w:rsidRPr="00F15E0F">
          <w:t>29</w:t>
        </w:r>
      </w:hyperlink>
      <w:r w:rsidR="00F15E0F" w:rsidRPr="00F15E0F">
        <w:t>. Региональные центры разрабатывают Планы регионов на основании соответствующих Планов территориальных и функциональных подсистем РСЧС, которые согласовываются с соответствующими федеральными органами исполнительной власти и утверждаются МЧС России.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6" w:name="Par130"/>
      <w:bookmarkEnd w:id="6"/>
      <w:r w:rsidRPr="00F15E0F">
        <w:t>Приложение N 1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к Правилам разработки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и согласования Планов по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предупреждению и ликвидации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аварийных разливов нефти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и нефтепродуктов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на территории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Российской Федерации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ПОРЯДОК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ВЫПОЛНЕНИЯ ТРЕБОВАНИЙ К РАЗРАБОТКЕ ПЛАНА ЛРН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Список изменяющих документов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F15E0F">
        <w:t xml:space="preserve">(в ред. Приказов МЧС России от 17.01.2011 </w:t>
      </w:r>
      <w:hyperlink r:id="rId56" w:history="1">
        <w:r w:rsidRPr="00F15E0F">
          <w:t>N 2</w:t>
        </w:r>
      </w:hyperlink>
      <w:r w:rsidRPr="00F15E0F">
        <w:t>,</w:t>
      </w:r>
      <w:proofErr w:type="gramEnd"/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 xml:space="preserve">от 12.09.2012 </w:t>
      </w:r>
      <w:hyperlink r:id="rId57" w:history="1">
        <w:r w:rsidRPr="00F15E0F">
          <w:t>N 541</w:t>
        </w:r>
      </w:hyperlink>
      <w:r w:rsidRPr="00F15E0F">
        <w:t>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7" w:name="Par146"/>
      <w:bookmarkEnd w:id="7"/>
      <w:r w:rsidRPr="00F15E0F">
        <w:t>I. Структура Плана ЛРН (образец)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8" w:name="Par148"/>
      <w:bookmarkEnd w:id="8"/>
      <w:r w:rsidRPr="00F15E0F">
        <w:t>1. Общая часть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1.1. Цель и нормативно-правовая база разработки Плана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1.1.1. Цель и задачи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1.1.2. Руководящие документы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 Основные характеристики организации и прогнозируемой зоны загрязнения в случае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2.1.1. Готовность организации к действиям по локализации и ликвидации последствий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5E0F">
        <w:t xml:space="preserve">(п. 2.1.1 в ред. </w:t>
      </w:r>
      <w:hyperlink r:id="rId58" w:history="1">
        <w:r w:rsidRPr="00F15E0F">
          <w:t>Приказа</w:t>
        </w:r>
      </w:hyperlink>
      <w:r w:rsidRPr="00F15E0F">
        <w:t xml:space="preserve"> МЧС России от 12.09.2012 N 541)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2.1.2. Основные операции, производимые с нефтью и нефтепродуктами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2.1.3. Географические и навигационно-гидрологические характеристики территории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2.1.4. Гидрометеорологические и экологические особенности района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 Мероприятия по предупреждению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3.1.1. Возможные источники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3.1.2. Прогнозирование объемов и площадей разливов нефти и нефтепродуктов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3.1.3. Границы зон Ч</w:t>
      </w:r>
      <w:proofErr w:type="gramStart"/>
      <w:r w:rsidRPr="00F15E0F">
        <w:t>С(</w:t>
      </w:r>
      <w:proofErr w:type="gramEnd"/>
      <w:r w:rsidRPr="00F15E0F">
        <w:t>Н) с учетом результатов оценки риска разливов нефти и нефтепродуктов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3.1.4. Ситуационные модели наиболее опасных Ч</w:t>
      </w:r>
      <w:proofErr w:type="gramStart"/>
      <w:r w:rsidRPr="00F15E0F">
        <w:t>С(</w:t>
      </w:r>
      <w:proofErr w:type="gramEnd"/>
      <w:r w:rsidRPr="00F15E0F">
        <w:t>Н) и их социально-экономических последствий для персонала, населения и окружающей среды прилегающей территории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3.1.5. Определение достаточного состава сил и средств ЛЧ</w:t>
      </w:r>
      <w:proofErr w:type="gramStart"/>
      <w:r w:rsidRPr="00F15E0F">
        <w:t>С(</w:t>
      </w:r>
      <w:proofErr w:type="gramEnd"/>
      <w:r w:rsidRPr="00F15E0F">
        <w:t>Н), а также подразделений пожарной охраны, на случай возгорания нефти и нефтепродуктов, с учетом их дислокации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3.1.6. Мероприятия по предотвращению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4.1. Обеспечение готовности сил и средств ЛЧ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4.1.1. Уровни реагирования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4.1.2. Состав сил и средств, их дислокация и организация доставки в зону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4.1.3. Зоны ответственности АС</w:t>
      </w:r>
      <w:proofErr w:type="gramStart"/>
      <w:r w:rsidRPr="00F15E0F">
        <w:t>Ф(</w:t>
      </w:r>
      <w:proofErr w:type="gramEnd"/>
      <w:r w:rsidRPr="00F15E0F">
        <w:t>Н) и подразделений пожарной охраны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4.1.4. Мероприятия по поддержанию в готовности органов управления, сил и средств к действиям в условиях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5.1. Организация управления, система связи и оповещения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5.1.1. Общие принципы управления и структура органов управления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5.1.2. Состав и функциональные обязанности членов КЧС и ее рабочих органов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5.1.3. Вышестоящий координирующий орган и организация взаимодействия с ним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5.1.4. Состав и организация взаимодействия привлекаемых сил и средств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5.1.5. Система связи и оповещения и порядок ее функционирования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5.1.6. Организация передачи управления при изменении категории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9" w:name="Par179"/>
      <w:bookmarkEnd w:id="9"/>
      <w:r w:rsidRPr="00F15E0F">
        <w:t>2. Оперативная часть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 Первоочередные действия при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2.1.1. Оповещение о чрезвычайной ситуации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2.1.2. Первоочередные мероприятия по обеспечению безопасности персонала и населения, оказание медицинской помощи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2.1.3. Мониторинг обстановки и окружающей среды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2.1.4. Организация локализации разливов нефти и нефтепродуктов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 Оперативный план ЛЧ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2.2.1. Алгоритм (последовательность) проведения операций по ЛЧ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2.2.2. Тактика реагирования на разливы нефти и мероприятия по обеспечению жизнедеятельности людей, спасению материальных ценностей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2.2.3. Защита районов повышенной опасности, особо охраняемых природных территорий и объектов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2.2.4. Технологии ЛЧ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2.2.5. Организация материально-технического, инженерного, финансового и других видов обеспечения операций по ЛЧ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2.2.6. Материалы предварительного планирования боевых действий по тушению возможных пожаров (оперативное планирование тушения пожара)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2.2.7. Меры безопасности при проведении работ по ЛЧ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2.2.8. Организация мониторинга обстановки и окружающей среды, порядок уточнения обстановки в зоне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2.2.9. Документирование и порядок учета затрат на ЛЧ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</w:pPr>
      <w:bookmarkStart w:id="10" w:name="Par197"/>
      <w:bookmarkEnd w:id="10"/>
      <w:r w:rsidRPr="00F15E0F">
        <w:t>3. Ликвидация последствий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 Ликвидация загрязнений территорий и водных объектов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3.1.1. Материально-техническое обеспечение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3.1.2. Технологии и способы сбора разлитой нефти и порядок их применения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3.1.3. Организация временного хранения собранной нефти и отходов, технологии и способы их утилизации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3.1.4. Технологии и способы реабилитации загрязненных территорий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3.2. Восстановительные мероприятия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3.2.1. Порядок обеспечения доступа в зону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3.2.2. Типовой ситуационный календарный план проведения работ по восстановлению работоспособности поврежденных элементов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3.2.3. Организация приведения в готовность к использованию специальных технических средств и пополнение запасов финансовых и материальных ресурсов.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1" w:name="Par209"/>
      <w:bookmarkEnd w:id="11"/>
      <w:r w:rsidRPr="00F15E0F">
        <w:t>II. Экспертиза Планов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Глава утратила силу. - </w:t>
      </w:r>
      <w:hyperlink r:id="rId59" w:history="1">
        <w:r w:rsidRPr="00F15E0F">
          <w:t>Приказ</w:t>
        </w:r>
      </w:hyperlink>
      <w:r w:rsidRPr="00F15E0F">
        <w:t xml:space="preserve"> МЧС России от 12.09.2012 N 541.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2" w:name="Par213"/>
      <w:bookmarkEnd w:id="12"/>
      <w:r w:rsidRPr="00F15E0F">
        <w:t>III. Введение Планов в действие и контроль их реализации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1. Введение Планов в действие оформляется приказом по организации, с уведомлением органов исполнительной власти, утвердивших Планы.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216"/>
      <w:bookmarkEnd w:id="13"/>
      <w:r w:rsidRPr="00F15E0F">
        <w:t>2. В зависимости от уровня планирования мероприятий по предупреждению и ликвидации Ч</w:t>
      </w:r>
      <w:proofErr w:type="gramStart"/>
      <w:r w:rsidRPr="00F15E0F">
        <w:t>С(</w:t>
      </w:r>
      <w:proofErr w:type="gramEnd"/>
      <w:r w:rsidRPr="00F15E0F">
        <w:t>Н) предусматривается время на разработку, согласование и утверждение Планов с момента введения в действие настоящих Правил, а также с момента регистрации вновь создаваемых объектов и организаций.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Введение Планов в действие должно осуществляться в следующие сроки: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Планы организаций: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 объектового и местного уровней - четыре месяца;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 территориального уровня - шесть месяцев;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 регионального уровня - девять месяцев;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- федерального (трансграничного) уровня - двенадцать месяцев;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Планы органов местного самоуправления - шесть месяцев;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Планы территориальных подсистем РСЧС - девять месяцев;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Планы регионов - двенадцать месяцев;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Планы функциональных подсистем РСЧС - двенадцать месяцев;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Планы звеньев функциональных подсистем РСЧС территориальные - шесть месяцев, региональные - двенадцать месяцев.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3. Сроки действия Планов: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организаций для объектового и местного уровня - три года, территориального уровня - четыре года, регионального и федерального уровней - пять лет;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территориальных и функциональных подсистем РСЧС - пять лет;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звеньев функциональных подсистем РСЧС территориальных - четыре года, региональных - пять лет.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По истечении указанных сроков Планы подлежат корректировке (переработке). Кроме того, Планы подлежат корректировке (переработке) досрочно по решению одного из органов, его утвердившего, или при принятии соответствующих нормативных правовых актов.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4. Корректировка (переработка) Планов осуществляется при изменении исходных данных, влияющих на уровень и организацию реагирования на Ч</w:t>
      </w:r>
      <w:proofErr w:type="gramStart"/>
      <w:r w:rsidRPr="00F15E0F">
        <w:t>С(</w:t>
      </w:r>
      <w:proofErr w:type="gramEnd"/>
      <w:r w:rsidRPr="00F15E0F">
        <w:t>Н), с уведомлением органов исполнительной власти, утвердивших эти Планы.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В этом случае корректировка (переработка), а также согласование и утверждение Планов ЛРН не должны превышать сроков, определенных в </w:t>
      </w:r>
      <w:hyperlink w:anchor="Par216" w:history="1">
        <w:r w:rsidRPr="00F15E0F">
          <w:t>п. 2</w:t>
        </w:r>
      </w:hyperlink>
      <w:r w:rsidRPr="00F15E0F">
        <w:t xml:space="preserve"> настоящего раздела, с момента официальной регистрации измененных исходных данных.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Контроль за ходом выполнения мероприятий по предупреждению и ликвидации Ч</w:t>
      </w:r>
      <w:proofErr w:type="gramStart"/>
      <w:r w:rsidRPr="00F15E0F">
        <w:t>С(</w:t>
      </w:r>
      <w:proofErr w:type="gramEnd"/>
      <w:r w:rsidRPr="00F15E0F">
        <w:t xml:space="preserve">Н), определенных в Планах, осуществляется соответствующими контролирующими и надзорными органами </w:t>
      </w:r>
      <w:r w:rsidRPr="00F15E0F">
        <w:lastRenderedPageBreak/>
        <w:t xml:space="preserve">исполнительной власти в ходе плановых и внеплановых проверок, а также в процессе практических действий организаций при ликвидации ЧС(Н), проведении учений и тренировок </w:t>
      </w:r>
      <w:hyperlink r:id="rId60" w:history="1">
        <w:r w:rsidRPr="00F15E0F">
          <w:t>(п. 8</w:t>
        </w:r>
      </w:hyperlink>
      <w:r w:rsidRPr="00F15E0F">
        <w:t xml:space="preserve"> Основных требований к разработке планов по предупреждению и ликвидации аварийных разливов нефти и нефтепродуктов, утвержденных </w:t>
      </w:r>
      <w:proofErr w:type="gramStart"/>
      <w:r w:rsidRPr="00F15E0F">
        <w:t>Постановлением Правительства Российской Федерации от 21 августа 2000 г. N 613 "О неотложных мерах по предупреждению и ликвидации аварийных разливов нефти и нефтепродуктов").</w:t>
      </w:r>
      <w:proofErr w:type="gramEnd"/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5. Состояние организации мероприятий по предупреждению и ЛЧ</w:t>
      </w:r>
      <w:proofErr w:type="gramStart"/>
      <w:r w:rsidRPr="00F15E0F">
        <w:t>С(</w:t>
      </w:r>
      <w:proofErr w:type="gramEnd"/>
      <w:r w:rsidRPr="00F15E0F">
        <w:t>Н) в территориальных и функциональных подсистемах РСЧС и их звеньях оценивается: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"соответствует предъявляемым требованиям", если: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мероприятия по предупреждению и ликвидации Ч</w:t>
      </w:r>
      <w:proofErr w:type="gramStart"/>
      <w:r w:rsidRPr="00F15E0F">
        <w:t>С(</w:t>
      </w:r>
      <w:proofErr w:type="gramEnd"/>
      <w:r w:rsidRPr="00F15E0F">
        <w:t>Н) спланированы и организованы;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в Планах и других руководящих документах отработаны вопросы организации взаимодействия, определен достаточный состав сил и средств ликвидации Ч</w:t>
      </w:r>
      <w:proofErr w:type="gramStart"/>
      <w:r w:rsidRPr="00F15E0F">
        <w:t>С(</w:t>
      </w:r>
      <w:proofErr w:type="gramEnd"/>
      <w:r w:rsidRPr="00F15E0F">
        <w:t>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5E0F">
        <w:t>соответствующие</w:t>
      </w:r>
      <w:proofErr w:type="gramEnd"/>
      <w:r w:rsidRPr="00F15E0F">
        <w:t xml:space="preserve"> КЧС осуществляют контроль за выполнением мероприятий, предусмотренных в Планах;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ведется реестр загрязненных нефтью и нефтепродуктами территорий и водных объектов, а также имеется перечень опасных производственных объектов и организаций согласно отраслевой принадлежности;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обеспечиваются требования промышленной, экологической и пожарной безопасности при разведке месторождений, добыче нефти, переработке, транспортировке, а также при хранении нефти и нефтепродуктов;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не менее чем на 80%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укомплектованность и обеспеченность АС</w:t>
      </w:r>
      <w:proofErr w:type="gramStart"/>
      <w:r w:rsidRPr="00F15E0F">
        <w:t>Ф(</w:t>
      </w:r>
      <w:proofErr w:type="gramEnd"/>
      <w:r w:rsidRPr="00F15E0F">
        <w:t>Н) исправным снаряжением, оборудованием, спецтехникой и средствами ликвидации ЧС(Н) составляет не менее 80% от норм, предусмотренных Планами;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"ограниченно соответствует предъявляемым требованиям", если: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не в полном объеме спланированы и организованы мероприятия по предупреждению и ликвидации Ч</w:t>
      </w:r>
      <w:proofErr w:type="gramStart"/>
      <w:r w:rsidRPr="00F15E0F">
        <w:t>С(</w:t>
      </w:r>
      <w:proofErr w:type="gramEnd"/>
      <w:r w:rsidRPr="00F15E0F">
        <w:t>Н), ведению реестра загрязненных нефтью и нефтепродуктами территорий и водных объектов, а также составлению перечня опасных производственных объектов организаций;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в вопросах обеспечения требований промышленной, экологической и пожарной безопасности при осуществлении разведки месторождений, добычи нефти, переработки, транспортировки, а также хранении нефти и нефтепродуктов выявлены недостатки, которые могут привести к чрезвычайным ситуациям;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соответствующие КЧС не осуществляют постоянное руководство и контроль за планированием и организацией мероприятий по предупреждению и ликвидации Ч</w:t>
      </w:r>
      <w:proofErr w:type="gramStart"/>
      <w:r w:rsidRPr="00F15E0F">
        <w:t>С(</w:t>
      </w:r>
      <w:proofErr w:type="gramEnd"/>
      <w:r w:rsidRPr="00F15E0F">
        <w:t>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укомплектованность и обеспеченность АС</w:t>
      </w:r>
      <w:proofErr w:type="gramStart"/>
      <w:r w:rsidRPr="00F15E0F">
        <w:t>Ф(</w:t>
      </w:r>
      <w:proofErr w:type="gramEnd"/>
      <w:r w:rsidRPr="00F15E0F">
        <w:t xml:space="preserve">Н) исправным </w:t>
      </w:r>
      <w:r w:rsidRPr="00F15E0F">
        <w:lastRenderedPageBreak/>
        <w:t>снаряжением, оборудованием, спецтехникой и средствами ЛЧС(Н) составляет не менее 60% от норм, предусмотренных Планами;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не менее чем на 60% опасных производственных объектах разработаны в установленном порядке декларации безопасности и Планы по предупреждению и ликвидации разливов нефти и нефтепродуктов;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"не соответствует предъявляемым требованиям", если не выполнены условия по предыдущей оценке.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4" w:name="Par253"/>
      <w:bookmarkEnd w:id="14"/>
      <w:r w:rsidRPr="00F15E0F">
        <w:t>IV. Отчетность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1. В срок, не превышающий 30 суток по окончании ликвидации Ч</w:t>
      </w:r>
      <w:proofErr w:type="gramStart"/>
      <w:r w:rsidRPr="00F15E0F">
        <w:t>С(</w:t>
      </w:r>
      <w:proofErr w:type="gramEnd"/>
      <w:r w:rsidRPr="00F15E0F">
        <w:t xml:space="preserve">Н), соответствующие КЧС представляют отчет о проделанной работе в порядке, установленном </w:t>
      </w:r>
      <w:hyperlink r:id="rId61" w:history="1">
        <w:r w:rsidRPr="00F15E0F">
          <w:t>Постановлением</w:t>
        </w:r>
      </w:hyperlink>
      <w:r w:rsidRPr="00F15E0F">
        <w:t xml:space="preserve"> Правительства Российской Федерации от 15 апреля 2002 г. N 240.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 Основные требования к отчету по ликвидации Ч</w:t>
      </w:r>
      <w:proofErr w:type="gramStart"/>
      <w:r w:rsidRPr="00F15E0F">
        <w:t>С(</w:t>
      </w:r>
      <w:proofErr w:type="gramEnd"/>
      <w:r w:rsidRPr="00F15E0F">
        <w:t>Н):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аннотация, содержащая сведения об источнике Ч</w:t>
      </w:r>
      <w:proofErr w:type="gramStart"/>
      <w:r w:rsidRPr="00F15E0F">
        <w:t>С(</w:t>
      </w:r>
      <w:proofErr w:type="gramEnd"/>
      <w:r w:rsidRPr="00F15E0F">
        <w:t>Н), развитии ЧС(Н), ее трансформации, принятии решения о начале, временном и окончательном прекращении операции по ликвидации ЧС(Н);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причины, обстоятельства и последствия Ч</w:t>
      </w:r>
      <w:proofErr w:type="gramStart"/>
      <w:r w:rsidRPr="00F15E0F">
        <w:t>С(</w:t>
      </w:r>
      <w:proofErr w:type="gramEnd"/>
      <w:r w:rsidRPr="00F15E0F">
        <w:t>Н) для населения, окружающей среды и объектов экономики;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оценка действий органов управления и сил при ликвидации Ч</w:t>
      </w:r>
      <w:proofErr w:type="gramStart"/>
      <w:r w:rsidRPr="00F15E0F">
        <w:t>С(</w:t>
      </w:r>
      <w:proofErr w:type="gramEnd"/>
      <w:r w:rsidRPr="00F15E0F">
        <w:t>Н), а также организации применения специальных технических средств;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затраты на ликвидацию Ч</w:t>
      </w:r>
      <w:proofErr w:type="gramStart"/>
      <w:r w:rsidRPr="00F15E0F">
        <w:t>С(</w:t>
      </w:r>
      <w:proofErr w:type="gramEnd"/>
      <w:r w:rsidRPr="00F15E0F">
        <w:t>Н), возмещение ущерба окружающей среде и водным биологическим ресурсам;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уровень остаточного загрязнения и состояние технологического оборудования;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предложения по технологиям выполнения работ и оснащению АС</w:t>
      </w:r>
      <w:proofErr w:type="gramStart"/>
      <w:r w:rsidRPr="00F15E0F">
        <w:t>Ф(</w:t>
      </w:r>
      <w:proofErr w:type="gramEnd"/>
      <w:r w:rsidRPr="00F15E0F">
        <w:t>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рекомендации по предотвращению возникновения подобных источников Ч</w:t>
      </w:r>
      <w:proofErr w:type="gramStart"/>
      <w:r w:rsidRPr="00F15E0F">
        <w:t>С(</w:t>
      </w:r>
      <w:proofErr w:type="gramEnd"/>
      <w:r w:rsidRPr="00F15E0F">
        <w:t>Н), приемам и технологиям ЛЧС(Н), а также необходимость внесения изменений и дополнений в Планы и Календарные планы организаций.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5" w:name="Par265"/>
      <w:bookmarkEnd w:id="15"/>
      <w:r w:rsidRPr="00F15E0F">
        <w:t>V. Приложения к Плану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1. Обязательные приложения: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схема расположения опасного производственного объекта (объектов) организаций с границами зон повышенного риска и районов приоритетной защиты;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5E0F">
        <w:t xml:space="preserve">(в ред. </w:t>
      </w:r>
      <w:hyperlink r:id="rId62" w:history="1">
        <w:r w:rsidRPr="00F15E0F">
          <w:t>Приказа</w:t>
        </w:r>
      </w:hyperlink>
      <w:r w:rsidRPr="00F15E0F">
        <w:t xml:space="preserve"> МЧС России от 12.09.2012 N 541)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свойства нефти и оценка риска возникновения Ч</w:t>
      </w:r>
      <w:proofErr w:type="gramStart"/>
      <w:r w:rsidRPr="00F15E0F">
        <w:t>С(</w:t>
      </w:r>
      <w:proofErr w:type="gramEnd"/>
      <w:r w:rsidRPr="00F15E0F">
        <w:t>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характеристики неблагоприятных последствий Ч</w:t>
      </w:r>
      <w:proofErr w:type="gramStart"/>
      <w:r w:rsidRPr="00F15E0F">
        <w:t>С(</w:t>
      </w:r>
      <w:proofErr w:type="gramEnd"/>
      <w:r w:rsidRPr="00F15E0F">
        <w:t>Н) для населения, окружающей среды и объектов экономики, карты и сценарии ЧС(Н) различных уровней с учетом природно-климатических условий;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Календарные планы оперативных мероприятий Ч</w:t>
      </w:r>
      <w:proofErr w:type="gramStart"/>
      <w:r w:rsidRPr="00F15E0F">
        <w:t>С(</w:t>
      </w:r>
      <w:proofErr w:type="gramEnd"/>
      <w:r w:rsidRPr="00F15E0F">
        <w:t xml:space="preserve">Н) и документы, регламентирующие порядок реагирования на разливы нефти и нефтепродуктов, не попадающих под классификацию ЧС(Н) (для </w:t>
      </w:r>
      <w:r w:rsidRPr="00F15E0F">
        <w:lastRenderedPageBreak/>
        <w:t>организаций);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расчет достаточности сил и средств с учетом их дислокации;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декларация промышленной безопасности (в случаях, предусмотренных российским законодательством);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 xml:space="preserve">абзац утратил силу. - </w:t>
      </w:r>
      <w:hyperlink r:id="rId63" w:history="1">
        <w:r w:rsidRPr="00F15E0F">
          <w:t>Приказ</w:t>
        </w:r>
      </w:hyperlink>
      <w:r w:rsidRPr="00F15E0F">
        <w:t xml:space="preserve"> МЧС России от 12.09.2012 N 541;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финансовые и материальные резервы;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документ об аттестации собственного АС</w:t>
      </w:r>
      <w:proofErr w:type="gramStart"/>
      <w:r w:rsidRPr="00F15E0F">
        <w:t>Ф(</w:t>
      </w:r>
      <w:proofErr w:type="gramEnd"/>
      <w:r w:rsidRPr="00F15E0F">
        <w:t>Н) организации или договор на обслуживание с АСФ(Н) других организаций, с учетом их дислокации;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лицензии, выданные федеральными органами исполнительной власти (для организаций);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перечень организаций согласно их отраслевой принадлежности, разрабатывающих Планы соответствующего уровня (для территориальных и функциональных подсистем РСЧС).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2. Рекомендуемые приложения: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алгоритмы (последовательность) принятия решений;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принципы взаимодействия со средствами массовой информации;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типовые формы приложений и отчетов;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рекомендуемые технологии сбора нефти и методика оценки ущерба;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схема организации мониторинга обстановки и окружающей среды с указанием мест хранения собранной нефти и способов ее утилизации;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перечень целевых и научно-технических программ;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план обеспечения постоянной готовности АС</w:t>
      </w:r>
      <w:proofErr w:type="gramStart"/>
      <w:r w:rsidRPr="00F15E0F">
        <w:t>Ф(</w:t>
      </w:r>
      <w:proofErr w:type="gramEnd"/>
      <w:r w:rsidRPr="00F15E0F">
        <w:t>Н) к борьбе с ЧС(Н);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5E0F">
        <w:t>документирование, учет затрат и отчетность.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6" w:name="Par294"/>
      <w:bookmarkEnd w:id="16"/>
      <w:r w:rsidRPr="00F15E0F">
        <w:t>Приложение N 2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к Правилам разработки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и согласования Планов по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предупреждению и ликвидации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аварийных разливов нефти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и нефтепродуктов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на территории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5E0F">
        <w:t>Российской Федерации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  <w:sectPr w:rsidR="00F15E0F" w:rsidRPr="00F15E0F" w:rsidSect="00FF1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КАЛЕНДАРНЫЙ ПЛАН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ОПЕРАТИВНЫХ МЕРОПРИЯТИЙ ОРГАНИЗАЦИИ ПРИ УГРОЗЕ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И ВОЗНИКНОВЕНИИ Ч</w:t>
      </w:r>
      <w:proofErr w:type="gramStart"/>
      <w:r w:rsidRPr="00F15E0F">
        <w:t>С(</w:t>
      </w:r>
      <w:proofErr w:type="gramEnd"/>
      <w:r w:rsidRPr="00F15E0F">
        <w:t>Н)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5E0F">
        <w:t>(ПРИМЕРНЫЙ)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┬───────────────────────────────────────┬─────────────┐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N │      Содержание выполняемых      │Время  │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Время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проведения мероприятий      │ Исполнители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п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/п│           мероприятий            │выпол- ├────────────────┬────────────────┬─────┤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                                │нения  │     минуты     │      часы      │сутки│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                                │       ├─┬──┬──┬──┬──┬──┼─┬─┬─┬─┬──┬──┬──┼──┬──┤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                                │       │5│10│20│30│40│60│2│4│6│8│10│16│20│ 2│ 3│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315"/>
      <w:bookmarkEnd w:id="17"/>
      <w:r w:rsidRPr="00F15E0F">
        <w:rPr>
          <w:rFonts w:ascii="Courier New" w:hAnsi="Courier New" w:cs="Courier New"/>
          <w:sz w:val="20"/>
          <w:szCs w:val="20"/>
        </w:rPr>
        <w:t>│                         1. При угрозе возникновения чрезвычайных ситуаций             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│1. │Доведение информации до   органов,│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│специально уполномоченных   решать│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│задачи    гражданской     обороны,│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│задачи   по    предупреждению    и│25 мин.│ ┼──┼──┼─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│ликвидации чрезвычайных  ситуаций,│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│органов управления МЧС  России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│руководителей    организаций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об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│угрозе возникновения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Н).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│2. │  Организация   мониторинга   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│прогнозирование        обстановки,│ 1 час │─┼──┼──┼──┼──┼─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│определение первоочередных мер  по│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│предупреждению и ликвидации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Н).│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│3. │  Оповещение и  проверка   сил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│средств постоянной готовности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к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│действиям  по   предупреждению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│ликвидации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Н):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оперативной группы;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АСФ;  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специальной инженерной техники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│оборудования.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lastRenderedPageBreak/>
        <w:t xml:space="preserve">│4. │  Определение    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необходимого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│количества специальной техники   и│ 1 час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│средств, а   также   средств    их│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│доставки.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│5. │  Загрузка специальной техники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│средств в транспортные средства их│2 часа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│доставки.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│6. │  Подготовка      к     применению│посто-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│резервных резервуаров и емкостей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.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я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нно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│7. │  Контроль      за      состоянием│пост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о-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│ │  │  │  │  │  │ │ │ │ │  │  │  │  │  │Председатель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│производственно-ливневой          │янно   │ │  │  │  │  │  │ │ │ │ │  │  │  │  │  │КЧС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│канализации       и  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очистных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│сооружений.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│8. │  Подготовка  к  выдаче    средств│2 часа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│индивидуальной защиты.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│9. │  Подготовка   автотранспорта 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│расчетов     по        обеспечению│5 часов│─┼──┼──┼──┼──┼──┼─┼─┼─│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│эвакуационных мероприятий из  зоны│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│возможной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Н).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365"/>
      <w:bookmarkEnd w:id="18"/>
      <w:r w:rsidRPr="00F15E0F">
        <w:rPr>
          <w:rFonts w:ascii="Courier New" w:hAnsi="Courier New" w:cs="Courier New"/>
          <w:sz w:val="20"/>
          <w:szCs w:val="20"/>
        </w:rPr>
        <w:t>│                                     2. При возникновении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                        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│1. │  Оповещение и сбор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руководящего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│состава и членов КЧС.     Прибытие│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│рабочей группы КЧС:   в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рабочее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│время - мин.; в нерабочее - час.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│2. │  Доведение      обстановки   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│постановка задач   на   ликвидацию│30 мин.│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Н).  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│3. │  Организация      круглосуточного│посто-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│дежурства руководящего состава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.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  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я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нно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│4. │  Выезд оперативной группы КЧС   в│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│зону ЧС и организация   работ   по│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lastRenderedPageBreak/>
        <w:t>│   │координации действий.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│5. │  Организация охраны зоны  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│обеспечение    доставки       АСФ,│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│специальной техники и средств.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│6. │  Организация комендантской службы│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│и регулирование движения  в   зоне│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Н), на маршрутах  эвакуации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пунктах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  временного    размещения│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│эвакуированного населения.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│7. │  Организация   ликвидации  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│соответствующего уровня силами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│средствами: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штатных АСФ;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специализированных АСФ;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штатных   пожарных   частей 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│команд организации,    а     также│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│применение: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пожарных автомашин;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передвижных      автозаправочных│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│станций;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аварийно-ремонтной   службы   по│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│сетям нефтепровода.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│8. │Выполнение специальных  работ   по│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│ликвидации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Н):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а)  на             магистральном│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│(внутрипромысловом)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нефтепроводе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продуктопроводах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: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отключение поврежденного участка│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15E0F">
        <w:rPr>
          <w:rFonts w:ascii="Courier New" w:hAnsi="Courier New" w:cs="Courier New"/>
          <w:sz w:val="20"/>
          <w:szCs w:val="20"/>
        </w:rPr>
        <w:t>│   │трубопровода           (выполнение│       │ │  │  │  │  │  │ │ │ │ │  │  │  │  │  │             │</w:t>
      </w:r>
      <w:proofErr w:type="gramEnd"/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│мероприятий    по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безаварийной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│остановке скважин кустов);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  сбор  и   доставка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специальной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│техники и  оборудования   в   зону│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Н);  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подготовка ремонтной   площадки,│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│расстановка техники,   обеспечение│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lastRenderedPageBreak/>
        <w:t>│   │безопасности соседних коммуникаций│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│и объектов;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обваловка    места       аварии,│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│оборудование   дамб,    применение│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│специальных  средств   локализации│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15E0F">
        <w:rPr>
          <w:rFonts w:ascii="Courier New" w:hAnsi="Courier New" w:cs="Courier New"/>
          <w:sz w:val="20"/>
          <w:szCs w:val="20"/>
        </w:rPr>
        <w:t>│   │нефтеразлива           (сорбентов,│       │ │  │  │  │  │  │ │ │ │ │  │  │  │  │  │             │</w:t>
      </w:r>
      <w:proofErr w:type="gramEnd"/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│диспергентов др.):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врезка отводов и   вантузов    в│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│ремонтируемый    и    параллельный│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│нефтепроводы, обвязка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передвижных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│насосных агрегатов ПНА;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опорожнение аварийного   участка│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F15E0F">
        <w:rPr>
          <w:rFonts w:ascii="Courier New" w:hAnsi="Courier New" w:cs="Courier New"/>
          <w:sz w:val="20"/>
          <w:szCs w:val="20"/>
        </w:rPr>
        <w:t>│   │нефтепровода (при длине  менее   5│       │ │  │  │  │  │  │ │ │ │ │  │  │  │  │  │             │</w:t>
      </w:r>
      <w:proofErr w:type="gramEnd"/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км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);    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вскрытие     нефтепровода   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│разработка  ремонтного   котлована│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│при длине дефектного участка менее│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│15 м;   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герметизация             полости│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│трубопровода;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размагничивание стыкуемых торцов│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│труб перед сваркой;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сварка стыков;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дефектоскопия двухсварных швов;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│б) на нефтебазах: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меры по  прекращению   истечения│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│нефти;  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  слив остатков нефти в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резервные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│резервуары;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  сбор остатков нефти с  почвы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│помощью специальных машин;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обработка площади   нефтеразлива│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│специальными средствами;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вывоз     и          переработка│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│загрязненного грунта;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ремонт поврежденного резервуара;│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противопожарное      обеспечение│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│ремонтно-восстановительных работ;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доклад КЧС о проделанной работе;│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lastRenderedPageBreak/>
        <w:t>│   │в) при    перевозке    нефти  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│нефтепродуктов  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автомобильным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│транспортом: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меры по ликвидации   прекращения│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│истечения нефти и нефтепродуктов;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обработка площади нефтеразлива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│автотранспорта   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специальными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│средствами в   целях   недопущения│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│возгорания      и      локализации│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│нефтеразлива;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сбор  и   удаление    нефти 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│нефтепродуктов;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  эвакуация     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поврежденного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│автотранспорта: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доклад КЧС о проделанной работе.│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│Донесение о проделанной работе  по│с 2.00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│ликвидации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Н),  задействованных│посто-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│силах и средствах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.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я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нно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483"/>
      <w:bookmarkEnd w:id="19"/>
      <w:r w:rsidRPr="00F15E0F">
        <w:rPr>
          <w:rFonts w:ascii="Courier New" w:hAnsi="Courier New" w:cs="Courier New"/>
          <w:sz w:val="20"/>
          <w:szCs w:val="20"/>
        </w:rPr>
        <w:t>│                            3. Обеспечение мероприятий по ликвидации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             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┬───────┬─┬──┬──┬──┬──┬──┬─┬─┬─┬─┬──┬──┬──┬──┬──┬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│Обеспечение     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эвакуационных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│мероприятий: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оповещение рабочих и служащих  о│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начале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  и   порядке    проведения│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│эвакуации из зоны ЧС;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  обеспечение 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организованного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│вывода эвакуируемого населения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из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│зоны ЧС;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  обеспечение    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организованной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│посадки в  транспортные   средства│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│эвакуируемого населения;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обеспечение            перевозки│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│эвакуируемого населения к   местам│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│временного размещения;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 xml:space="preserve">│   │  жизнеобеспечение  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эвакуируемого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│населения  в   местах   временного│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│размещения.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│Развертывание    сети    СНЛК    и│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lastRenderedPageBreak/>
        <w:t>│   │формирований        функциональных│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│звеньев     РСЧС       медицинских│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│учреждений: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сан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.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п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остов, дружин;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бригад скорой помощи.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│Организация питания и   снабжения,│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│для чего развернуть: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ППП;  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  ППВС.                         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┼─┼──┼──┼──┼──┼──┼─┼─┼─┼─┼──┼──┼──┼──┼──┼─────────────┤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│Начало работ по ликвидации  Ч</w:t>
      </w:r>
      <w:proofErr w:type="gramStart"/>
      <w:r w:rsidRPr="00F15E0F">
        <w:rPr>
          <w:rFonts w:ascii="Courier New" w:hAnsi="Courier New" w:cs="Courier New"/>
          <w:sz w:val="20"/>
          <w:szCs w:val="20"/>
        </w:rPr>
        <w:t>С(</w:t>
      </w:r>
      <w:proofErr w:type="gramEnd"/>
      <w:r w:rsidRPr="00F15E0F">
        <w:rPr>
          <w:rFonts w:ascii="Courier New" w:hAnsi="Courier New" w:cs="Courier New"/>
          <w:sz w:val="20"/>
          <w:szCs w:val="20"/>
        </w:rPr>
        <w:t>Н),│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│   │при необходимости в 2 - 3 смены.  │       │ │  │  │  │  │  │ │ │ │ │  │  │  │  │  │             │</w:t>
      </w:r>
    </w:p>
    <w:p w:rsidR="00F15E0F" w:rsidRPr="00F15E0F" w:rsidRDefault="00F15E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F15E0F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┴─┴──┴──┴──┴──┴──┴─┴─┴─┴─┴──┴──┴──┴──┴──┴─────────────┘</w:t>
      </w: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15E0F" w:rsidRPr="00F15E0F" w:rsidRDefault="00F15E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15E0F" w:rsidRPr="00F15E0F" w:rsidRDefault="00F15E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bookmarkEnd w:id="1"/>
    <w:p w:rsidR="00FF76A7" w:rsidRPr="00F15E0F" w:rsidRDefault="00FF76A7"/>
    <w:sectPr w:rsidR="00FF76A7" w:rsidRPr="00F15E0F" w:rsidSect="002133C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5E0F"/>
    <w:rsid w:val="00050708"/>
    <w:rsid w:val="0006196F"/>
    <w:rsid w:val="000D2C7B"/>
    <w:rsid w:val="001254E9"/>
    <w:rsid w:val="00182AF6"/>
    <w:rsid w:val="002133CF"/>
    <w:rsid w:val="00221184"/>
    <w:rsid w:val="00292469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B2DF8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15E0F"/>
    <w:rsid w:val="00FA6DB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15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E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15E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15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E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15E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1F95104E4BC85C46E14A0D021636AD7CEC2E9192A34DB78EDAB447D0D1537CC69968FF3071B554Z5L2M" TargetMode="External"/><Relationship Id="rId18" Type="http://schemas.openxmlformats.org/officeDocument/2006/relationships/hyperlink" Target="consultantplus://offline/ref=461F95104E4BC85C46E14A0D021636AD7CED289B98A74DB78EDAB447D0D1537CC69968FF3071B553Z5L2M" TargetMode="External"/><Relationship Id="rId26" Type="http://schemas.openxmlformats.org/officeDocument/2006/relationships/hyperlink" Target="consultantplus://offline/ref=461F95104E4BC85C46E14A0D021636AD7CEC26919BA34DB78EDAB447D0D1537CC69968FF3071B553Z5L0M" TargetMode="External"/><Relationship Id="rId39" Type="http://schemas.openxmlformats.org/officeDocument/2006/relationships/hyperlink" Target="consultantplus://offline/ref=461F95104E4BC85C46E14A0D021636AD7CE827989FA74DB78EDAB447D0D1537CC69968FF3071B553Z5L1M" TargetMode="External"/><Relationship Id="rId21" Type="http://schemas.openxmlformats.org/officeDocument/2006/relationships/hyperlink" Target="consultantplus://offline/ref=461F95104E4BC85C46E14A0D021636AD7CED289B98A74DB78EDAB447D0D1537CC69968FF3071B553Z5L2M" TargetMode="External"/><Relationship Id="rId34" Type="http://schemas.openxmlformats.org/officeDocument/2006/relationships/hyperlink" Target="consultantplus://offline/ref=461F95104E4BC85C46E14A0D021636AD7CE827989FA74DB78EDAB447D0D1537CC69968FF3071B553Z5L1M" TargetMode="External"/><Relationship Id="rId42" Type="http://schemas.openxmlformats.org/officeDocument/2006/relationships/hyperlink" Target="consultantplus://offline/ref=461F95104E4BC85C46E14A0D021636AD7CE827989FA74DB78EDAB447D0D1537CC69968FF3071B553Z5L1M" TargetMode="External"/><Relationship Id="rId47" Type="http://schemas.openxmlformats.org/officeDocument/2006/relationships/hyperlink" Target="consultantplus://offline/ref=461F95104E4BC85C46E14A0D021636AD7CE827989FA74DB78EDAB447D0D1537CC69968FF3071B553Z5L1M" TargetMode="External"/><Relationship Id="rId50" Type="http://schemas.openxmlformats.org/officeDocument/2006/relationships/hyperlink" Target="consultantplus://offline/ref=461F95104E4BC85C46E14A0D021636AD7CE827989FA74DB78EDAB447D0D1537CC69968FF3071B553Z5L1M" TargetMode="External"/><Relationship Id="rId55" Type="http://schemas.openxmlformats.org/officeDocument/2006/relationships/hyperlink" Target="consultantplus://offline/ref=461F95104E4BC85C46E14A0D021636AD7CE827989FA74DB78EDAB447D0D1537CC69968FF3071B553Z5L1M" TargetMode="External"/><Relationship Id="rId63" Type="http://schemas.openxmlformats.org/officeDocument/2006/relationships/hyperlink" Target="consultantplus://offline/ref=461F95104E4BC85C46E14A0D021636AD7CE827989FA74DB78EDAB447D0D1537CC69968FF3071B553Z5L9M" TargetMode="External"/><Relationship Id="rId7" Type="http://schemas.openxmlformats.org/officeDocument/2006/relationships/hyperlink" Target="consultantplus://offline/ref=461F95104E4BC85C46E14A0D021636AD7CEA2E9E98A84DB78EDAB447D0D1537CC69968FF3071B552Z5L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1F95104E4BC85C46E14A0D021636AD7CEC2C9D9FA74DB78EDAB447D0D1537CC69968FF3071B553Z5L0M" TargetMode="External"/><Relationship Id="rId20" Type="http://schemas.openxmlformats.org/officeDocument/2006/relationships/hyperlink" Target="consultantplus://offline/ref=461F95104E4BC85C46E14F02011636AD7CEE2A9B9AAA10BD8683B845D7DE0C6BC1D064FE3071B5Z5L0M" TargetMode="External"/><Relationship Id="rId29" Type="http://schemas.openxmlformats.org/officeDocument/2006/relationships/hyperlink" Target="consultantplus://offline/ref=461F95104E4BC85C46E14A0D021636AD7CE827989FA74DB78EDAB447D0D1537CC69968FF3071B553Z5L1M" TargetMode="External"/><Relationship Id="rId41" Type="http://schemas.openxmlformats.org/officeDocument/2006/relationships/hyperlink" Target="consultantplus://offline/ref=461F95104E4BC85C46E14A0D021636AD7CE827989FA74DB78EDAB447D0D1537CC69968FF3071B553Z5L1M" TargetMode="External"/><Relationship Id="rId54" Type="http://schemas.openxmlformats.org/officeDocument/2006/relationships/hyperlink" Target="consultantplus://offline/ref=461F95104E4BC85C46E14A0D021636AD7CE827989FA74DB78EDAB447D0D1537CC69968FF3071B553Z5L1M" TargetMode="External"/><Relationship Id="rId62" Type="http://schemas.openxmlformats.org/officeDocument/2006/relationships/hyperlink" Target="consultantplus://offline/ref=461F95104E4BC85C46E14A0D021636AD7CE827989FA74DB78EDAB447D0D1537CC69968FF3071B553Z5L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F95104E4BC85C46E14A0D021636AD7CEC2E9192A34DB78EDAB447D0D1537CC69968FF3071B554Z5L2M" TargetMode="External"/><Relationship Id="rId11" Type="http://schemas.openxmlformats.org/officeDocument/2006/relationships/hyperlink" Target="consultantplus://offline/ref=461F95104E4BC85C46E14A0D021636AD7CEC26919AA24DB78EDAB447D0ZDL1M" TargetMode="External"/><Relationship Id="rId24" Type="http://schemas.openxmlformats.org/officeDocument/2006/relationships/hyperlink" Target="consultantplus://offline/ref=461F95104E4BC85C46E14A0D021636AD7CEC26919BA34DB78EDAB447D0D1537CC69968FF3071B552Z5L7M" TargetMode="External"/><Relationship Id="rId32" Type="http://schemas.openxmlformats.org/officeDocument/2006/relationships/hyperlink" Target="consultantplus://offline/ref=461F95104E4BC85C46E14A0D021636AD7CE827989FA74DB78EDAB447D0D1537CC69968FF3071B553Z5L1M" TargetMode="External"/><Relationship Id="rId37" Type="http://schemas.openxmlformats.org/officeDocument/2006/relationships/hyperlink" Target="consultantplus://offline/ref=461F95104E4BC85C46E14A0D021636AD79E92F9E9EAA10BD8683B845ZDL7M" TargetMode="External"/><Relationship Id="rId40" Type="http://schemas.openxmlformats.org/officeDocument/2006/relationships/hyperlink" Target="consultantplus://offline/ref=461F95104E4BC85C46E14A0D021636AD7CE827989FA74DB78EDAB447D0D1537CC69968FF3071B553Z5L1M" TargetMode="External"/><Relationship Id="rId45" Type="http://schemas.openxmlformats.org/officeDocument/2006/relationships/hyperlink" Target="consultantplus://offline/ref=461F95104E4BC85C46E14A0D021636AD7CE827989FA74DB78EDAB447D0D1537CC69968FF3071B553Z5L1M" TargetMode="External"/><Relationship Id="rId53" Type="http://schemas.openxmlformats.org/officeDocument/2006/relationships/hyperlink" Target="consultantplus://offline/ref=461F95104E4BC85C46E14A0D021636AD7CE827989FA74DB78EDAB447D0D1537CC69968FF3071B553Z5L1M" TargetMode="External"/><Relationship Id="rId58" Type="http://schemas.openxmlformats.org/officeDocument/2006/relationships/hyperlink" Target="consultantplus://offline/ref=461F95104E4BC85C46E14A0D021636AD7CE827989FA74DB78EDAB447D0D1537CC69968FF3071B553Z5L3M" TargetMode="External"/><Relationship Id="rId66" Type="http://schemas.microsoft.com/office/2007/relationships/stylesWithEffects" Target="stylesWithEffects.xml"/><Relationship Id="rId5" Type="http://schemas.openxmlformats.org/officeDocument/2006/relationships/hyperlink" Target="consultantplus://offline/ref=461F95104E4BC85C46E14A0D021636AD7CE827989FA74DB78EDAB447D0D1537CC69968FF3071B552Z5L5M" TargetMode="External"/><Relationship Id="rId15" Type="http://schemas.openxmlformats.org/officeDocument/2006/relationships/hyperlink" Target="consultantplus://offline/ref=461F95104E4BC85C46E14A0D021636AD79E92F9E9EAA10BD8683B845ZDL7M" TargetMode="External"/><Relationship Id="rId23" Type="http://schemas.openxmlformats.org/officeDocument/2006/relationships/hyperlink" Target="consultantplus://offline/ref=461F95104E4BC85C46E14A0D021636AD7CED289B98A74DB78EDAB447D0D1537CC69968FF3071B553Z5L2M" TargetMode="External"/><Relationship Id="rId28" Type="http://schemas.openxmlformats.org/officeDocument/2006/relationships/hyperlink" Target="consultantplus://offline/ref=461F95104E4BC85C46E14A0D021636AD7CE827989FA74DB78EDAB447D0D1537CC69968FF3071B553Z5L0M" TargetMode="External"/><Relationship Id="rId36" Type="http://schemas.openxmlformats.org/officeDocument/2006/relationships/hyperlink" Target="consultantplus://offline/ref=461F95104E4BC85C46E14A0D021636AD79E92F9E9EAA10BD8683B845ZDL7M" TargetMode="External"/><Relationship Id="rId49" Type="http://schemas.openxmlformats.org/officeDocument/2006/relationships/hyperlink" Target="consultantplus://offline/ref=461F95104E4BC85C46E14A0D021636AD7CE827989FA74DB78EDAB447D0D1537CC69968FF3071B553Z5L1M" TargetMode="External"/><Relationship Id="rId57" Type="http://schemas.openxmlformats.org/officeDocument/2006/relationships/hyperlink" Target="consultantplus://offline/ref=461F95104E4BC85C46E14A0D021636AD7CE827989FA74DB78EDAB447D0D1537CC69968FF3071B553Z5L2M" TargetMode="External"/><Relationship Id="rId61" Type="http://schemas.openxmlformats.org/officeDocument/2006/relationships/hyperlink" Target="consultantplus://offline/ref=461F95104E4BC85C46E14A0D021636AD7CEC2E9192A24DB78EDAB447D0ZDL1M" TargetMode="External"/><Relationship Id="rId10" Type="http://schemas.openxmlformats.org/officeDocument/2006/relationships/hyperlink" Target="consultantplus://offline/ref=461F95104E4BC85C46E14A0D021636AD7CEC2D9D9EA94DB78EDAB447D0D1537CC69968FF3071B550Z5L0M" TargetMode="External"/><Relationship Id="rId19" Type="http://schemas.openxmlformats.org/officeDocument/2006/relationships/hyperlink" Target="consultantplus://offline/ref=461F95104E4BC85C46E14A0D021636AD7CEC26919BA34DB78EDAB447D0D1537CC69968FF3071B553Z5L0M" TargetMode="External"/><Relationship Id="rId31" Type="http://schemas.openxmlformats.org/officeDocument/2006/relationships/hyperlink" Target="consultantplus://offline/ref=461F95104E4BC85C46E14A0D021636AD7CE827989FA74DB78EDAB447D0D1537CC69968FF3071B553Z5L1M" TargetMode="External"/><Relationship Id="rId44" Type="http://schemas.openxmlformats.org/officeDocument/2006/relationships/hyperlink" Target="consultantplus://offline/ref=461F95104E4BC85C46E14A0D021636AD7CE827989FA74DB78EDAB447D0D1537CC69968FF3071B553Z5L1M" TargetMode="External"/><Relationship Id="rId52" Type="http://schemas.openxmlformats.org/officeDocument/2006/relationships/hyperlink" Target="consultantplus://offline/ref=461F95104E4BC85C46E14A0D021636AD7CE827989FA74DB78EDAB447D0D1537CC69968FF3071B553Z5L1M" TargetMode="External"/><Relationship Id="rId60" Type="http://schemas.openxmlformats.org/officeDocument/2006/relationships/hyperlink" Target="consultantplus://offline/ref=461F95104E4BC85C46E14A0D021636AD7CEC2E9192A34DB78EDAB447D0D1537CC69968FF3071B555Z5L3M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461F95104E4BC85C46E14A0D021636AD7CEA2E9E98A84DB78EDAB447D0D1537CC69968FF3071B552Z5L5M" TargetMode="External"/><Relationship Id="rId9" Type="http://schemas.openxmlformats.org/officeDocument/2006/relationships/hyperlink" Target="consultantplus://offline/ref=461F95104E4BC85C46E14A0D021636AD7CEC26919BA34DB78EDAB447D0ZDL1M" TargetMode="External"/><Relationship Id="rId14" Type="http://schemas.openxmlformats.org/officeDocument/2006/relationships/hyperlink" Target="consultantplus://offline/ref=461F95104E4BC85C46E14A0D021636AD7CEC2E9192A24DB78EDAB447D0D1537CC69968FF3071B553Z5L3M" TargetMode="External"/><Relationship Id="rId22" Type="http://schemas.openxmlformats.org/officeDocument/2006/relationships/hyperlink" Target="consultantplus://offline/ref=461F95104E4BC85C46E14A0D021636AD7CEC26919BA34DB78EDAB447D0D1537CC69968FF3071B553Z5L0M" TargetMode="External"/><Relationship Id="rId27" Type="http://schemas.openxmlformats.org/officeDocument/2006/relationships/hyperlink" Target="consultantplus://offline/ref=461F95104E4BC85C46E14A0D021636AD7CED289B98A74DB78EDAB447D0ZDL1M" TargetMode="External"/><Relationship Id="rId30" Type="http://schemas.openxmlformats.org/officeDocument/2006/relationships/hyperlink" Target="consultantplus://offline/ref=461F95104E4BC85C46E14A0D021636AD7CE827989FA74DB78EDAB447D0D1537CC69968FF3071B553Z5L1M" TargetMode="External"/><Relationship Id="rId35" Type="http://schemas.openxmlformats.org/officeDocument/2006/relationships/hyperlink" Target="consultantplus://offline/ref=461F95104E4BC85C46E14A0D021636AD7CEC2E9192A34DB78EDAB447D0ZDL1M" TargetMode="External"/><Relationship Id="rId43" Type="http://schemas.openxmlformats.org/officeDocument/2006/relationships/hyperlink" Target="consultantplus://offline/ref=461F95104E4BC85C46E14A0D021636AD7CE827989FA74DB78EDAB447D0D1537CC69968FF3071B553Z5L1M" TargetMode="External"/><Relationship Id="rId48" Type="http://schemas.openxmlformats.org/officeDocument/2006/relationships/hyperlink" Target="consultantplus://offline/ref=461F95104E4BC85C46E14A0D021636AD7CE827989FA74DB78EDAB447D0D1537CC69968FF3071B553Z5L1M" TargetMode="External"/><Relationship Id="rId56" Type="http://schemas.openxmlformats.org/officeDocument/2006/relationships/hyperlink" Target="consultantplus://offline/ref=461F95104E4BC85C46E14A0D021636AD7CEA2E9E98A84DB78EDAB447D0D1537CC69968FF3071B552Z5L5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61F95104E4BC85C46E14A0D021636AD7CE827989FA74DB78EDAB447D0D1537CC69968FF3071B552Z5L8M" TargetMode="External"/><Relationship Id="rId51" Type="http://schemas.openxmlformats.org/officeDocument/2006/relationships/hyperlink" Target="consultantplus://offline/ref=461F95104E4BC85C46E14A0D021636AD7CE827989FA74DB78EDAB447D0D1537CC69968FF3071B553Z5L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1F95104E4BC85C46E14A0D021636AD7CEC269993A54DB78EDAB447D0D1537CC69968FF3071B553Z5L5M" TargetMode="External"/><Relationship Id="rId17" Type="http://schemas.openxmlformats.org/officeDocument/2006/relationships/hyperlink" Target="consultantplus://offline/ref=461F95104E4BC85C46E14A0D021636AD7CEC269993A54DB78EDAB447D0D1537CC69968FF3071B553Z5L7M" TargetMode="External"/><Relationship Id="rId25" Type="http://schemas.openxmlformats.org/officeDocument/2006/relationships/hyperlink" Target="consultantplus://offline/ref=461F95104E4BC85C46E14A0D021636AD7FE3299D91F71AB5DF8FBA42D8811B6C88DC65FE3274ZBL7M" TargetMode="External"/><Relationship Id="rId33" Type="http://schemas.openxmlformats.org/officeDocument/2006/relationships/hyperlink" Target="consultantplus://offline/ref=461F95104E4BC85C46E14A0D021636AD7CE827989FA74DB78EDAB447D0D1537CC69968FF3071B553Z5L1M" TargetMode="External"/><Relationship Id="rId38" Type="http://schemas.openxmlformats.org/officeDocument/2006/relationships/hyperlink" Target="consultantplus://offline/ref=461F95104E4BC85C46E14A0D021636AD7CE827989FA74DB78EDAB447D0D1537CC69968FF3071B553Z5L1M" TargetMode="External"/><Relationship Id="rId46" Type="http://schemas.openxmlformats.org/officeDocument/2006/relationships/hyperlink" Target="consultantplus://offline/ref=461F95104E4BC85C46E14A0D021636AD7CE827989FA74DB78EDAB447D0D1537CC69968FF3071B553Z5L1M" TargetMode="External"/><Relationship Id="rId59" Type="http://schemas.openxmlformats.org/officeDocument/2006/relationships/hyperlink" Target="consultantplus://offline/ref=461F95104E4BC85C46E14A0D021636AD7CE827989FA74DB78EDAB447D0D1537CC69968FF3071B553Z5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9738</Words>
  <Characters>55509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Мартынов</cp:lastModifiedBy>
  <cp:revision>2</cp:revision>
  <dcterms:created xsi:type="dcterms:W3CDTF">2018-02-12T06:53:00Z</dcterms:created>
  <dcterms:modified xsi:type="dcterms:W3CDTF">2018-02-12T06:53:00Z</dcterms:modified>
</cp:coreProperties>
</file>