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7" w:rsidRPr="00BC5D47" w:rsidRDefault="00BC5D47" w:rsidP="00BC5D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C5D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ЦЕН НА УСЛУГИ, ОКАЗЫВАЕМЫЕ МУНИЦИПАЛЬНЫМ УЧРЕЖДЕНИЕМ "ЧЕЛЯБИНСКАЯ ГОРОДСКАЯ СЛУЖБА СПАСЕНИЯ" (с изменениями на: 15.01.2016)</w:t>
      </w:r>
    </w:p>
    <w:p w:rsidR="00BC5D47" w:rsidRPr="00BC5D47" w:rsidRDefault="00BC5D47" w:rsidP="00BC5D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</w:pPr>
      <w:r w:rsidRPr="00BC5D47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t> </w:t>
      </w:r>
      <w:r w:rsidRPr="00BC5D47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br/>
        <w:t>ГЛАВА ГОРОДА ЧЕЛЯБИНСКА</w:t>
      </w:r>
    </w:p>
    <w:p w:rsidR="00BC5D47" w:rsidRPr="00BC5D47" w:rsidRDefault="00BC5D47" w:rsidP="00BC5D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</w:pPr>
      <w:r w:rsidRPr="00BC5D47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t>РАСПОРЯЖЕНИЕ</w:t>
      </w:r>
    </w:p>
    <w:p w:rsidR="00BC5D47" w:rsidRPr="00BC5D47" w:rsidRDefault="00BC5D47" w:rsidP="00BC5D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</w:pPr>
      <w:r w:rsidRPr="00BC5D47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t>от 25 декабря 2008 года N 5517</w:t>
      </w:r>
    </w:p>
    <w:p w:rsidR="00BC5D47" w:rsidRPr="00BC5D47" w:rsidRDefault="00BC5D47" w:rsidP="00BC5D47">
      <w:pPr>
        <w:shd w:val="clear" w:color="auto" w:fill="FFFFFF"/>
        <w:spacing w:before="138" w:after="6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</w:pPr>
      <w:r w:rsidRPr="00BC5D47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t>ОБ УСТАНОВЛЕНИИ ЦЕН НА УСЛУГИ, ОКАЗЫВАЕМЫЕ МУНИЦИПАЛЬНЫМ УЧРЕЖДЕНИЕМ "ЧЕЛЯБИНСКАЯ ГОРОДСКАЯ СЛУЖБА СПАСЕНИЯ"</w:t>
      </w:r>
    </w:p>
    <w:p w:rsidR="00BC5D47" w:rsidRPr="00BC5D47" w:rsidRDefault="00BC5D47" w:rsidP="00BC5D47">
      <w:pPr>
        <w:shd w:val="clear" w:color="auto" w:fill="FFFFFF"/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(в редакции Распоряжения Администрации города Челябинска </w:t>
      </w:r>
      <w:hyperlink r:id="rId5" w:history="1">
        <w:r w:rsidRPr="00BC5D4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15.01.2016 N 190</w:t>
        </w:r>
      </w:hyperlink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 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BC5D47" w:rsidRPr="00BC5D47" w:rsidRDefault="00BC5D47" w:rsidP="00BC5D47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Во исполнение решения Челябинской городской Думы от 28.02.2006 N 10/10 "Об утверждении Положения о порядке рассмотрения и утверждения цен, тарифов и надбавок на товары и услуги, производимые и оказываемые муниципальными предприятиями, муниципальными учреждениями и организациями коммунального комплекса в городе Челябинске":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Установить с 1 января 2009 года цены на услуги, оказываемые муниципальным учреждением "Челябинская городская служба спасения", согласно приложению.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Контроль исполнения настоящего распоряжения возложить на</w:t>
      </w:r>
      <w:proofErr w:type="gramStart"/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</w:t>
      </w:r>
      <w:proofErr w:type="gramEnd"/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ервого заместителя Главы города Давыдова С.В.</w:t>
      </w:r>
    </w:p>
    <w:p w:rsidR="00BC5D47" w:rsidRDefault="00BC5D47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Глава города Челябинска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М.В.ЮРЕВИЧ</w:t>
      </w:r>
    </w:p>
    <w:p w:rsidR="00B30603" w:rsidRDefault="00B306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11503" w:rsidRDefault="006115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B30603" w:rsidRDefault="00B306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62815" w:rsidRDefault="00662815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B30603" w:rsidRPr="00BC5D47" w:rsidRDefault="00B30603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BC5D47" w:rsidRPr="00662815" w:rsidRDefault="00BC5D47" w:rsidP="00BC5D47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6281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Приложение. Цены на услуги, оказываемые муниципальным учреждением "Челябинская городская служба спасения"</w:t>
      </w:r>
    </w:p>
    <w:p w:rsidR="00BC5D47" w:rsidRPr="00BC5D47" w:rsidRDefault="00BC5D47" w:rsidP="00BC5D47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распоряжению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Главы города Челябинска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25 декабря 2008 года N 5517</w:t>
      </w:r>
    </w:p>
    <w:p w:rsidR="00BC5D47" w:rsidRPr="00BC5D47" w:rsidRDefault="00BC5D47" w:rsidP="00BC5D47">
      <w:pPr>
        <w:shd w:val="clear" w:color="auto" w:fill="FFFFFF"/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(в редакции Распоряжения Администрации города Челябинска </w:t>
      </w:r>
      <w:hyperlink r:id="rId6" w:history="1">
        <w:r w:rsidRPr="00BC5D4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15.01.2016 N 190</w:t>
        </w:r>
      </w:hyperlink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5850"/>
        <w:gridCol w:w="1424"/>
        <w:gridCol w:w="1525"/>
      </w:tblGrid>
      <w:tr w:rsidR="00BC5D47" w:rsidRPr="00BC5D47" w:rsidTr="00BC5D47">
        <w:trPr>
          <w:trHeight w:val="15"/>
        </w:trPr>
        <w:tc>
          <w:tcPr>
            <w:tcW w:w="554" w:type="dxa"/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и вид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Цена (без НДС) руб.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по осуществлению экстренных выездов для отлова или усыпления животных.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945,0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по обеспечению мер безопасности при проведении массовых спортивных и культурных мероприятий.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850,0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по проведению аварийно-спасательных и других неотложных работ в организациях и учреждениях.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860,0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организациям по извлечению погибших из труднодоступных мест.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1530,0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по обеспечению доступа в труднодоступные места (открывание дверей, сейфов, чердаков, подвалов)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850,0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по выполнению водолазных работ без учета факторов, усложняющих погружение.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2220,0 &lt;*&gt;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7 - 11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Исключены. - Распоряжение Администрации города Челябинска </w:t>
            </w:r>
            <w:hyperlink r:id="rId7" w:history="1">
              <w:r w:rsidRPr="00BC5D47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ru-RU"/>
                </w:rPr>
                <w:t>от 15.01.2016 N 190</w:t>
              </w:r>
            </w:hyperlink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Услуги ИСО "</w:t>
            </w:r>
            <w:proofErr w:type="spellStart"/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Горсправка</w:t>
            </w:r>
            <w:proofErr w:type="spellEnd"/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услуга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адрес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адрес юридического лица по номеру телефона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маршрут следования городского транспорта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информация об организациях, оказывающих сервисные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17,0</w:t>
            </w: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17,0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информация об организациях и фирмах города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информация о возможностях проведения досуга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прогноз погоды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поиск информации об организации в Челябинской обл. и других регионах РФ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35,0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номер телефона юридического лица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курсы валют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  <w:tr w:rsidR="00BC5D47" w:rsidRPr="00BC5D47" w:rsidTr="00BC5D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социальные справки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D47" w:rsidRPr="00BC5D47" w:rsidRDefault="00BC5D47" w:rsidP="00BC5D47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C5D4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10,0</w:t>
            </w:r>
          </w:p>
        </w:tc>
      </w:tr>
    </w:tbl>
    <w:p w:rsidR="00BC5D47" w:rsidRPr="00BC5D47" w:rsidRDefault="00BC5D47" w:rsidP="00BC5D47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</w:t>
      </w:r>
    </w:p>
    <w:p w:rsidR="00BC5D47" w:rsidRPr="00BC5D47" w:rsidRDefault="00BC5D47" w:rsidP="00BC5D47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Примечание: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&lt;*&gt; К цене на услугу применяются повышающие коэффициенты, учитывающие сложность погружения, в соответствии с приказами ГКЧС России от 28.12.92 N 229 и 20.04.93 N 150.</w:t>
      </w:r>
    </w:p>
    <w:p w:rsidR="008710C8" w:rsidRDefault="00BC5D47" w:rsidP="00662815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Начальник </w:t>
      </w:r>
      <w:proofErr w:type="gramStart"/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Управления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гражданской защиты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Администрации</w:t>
      </w:r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города Челябинска</w:t>
      </w:r>
      <w:proofErr w:type="gramEnd"/>
      <w:r w:rsidRPr="00BC5D4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А.Н.ПОПАТЕНКО</w:t>
      </w:r>
    </w:p>
    <w:p w:rsidR="00611503" w:rsidRPr="002F7EB6" w:rsidRDefault="00611503" w:rsidP="0061150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0" w:line="312" w:lineRule="exact"/>
        <w:ind w:left="0" w:firstLine="709"/>
        <w:jc w:val="both"/>
      </w:pPr>
      <w:r>
        <w:rPr>
          <w:rFonts w:eastAsia="Times New Roman"/>
          <w:spacing w:val="-3"/>
          <w:sz w:val="28"/>
          <w:szCs w:val="28"/>
        </w:rPr>
        <w:lastRenderedPageBreak/>
        <w:t>Работы по защите населения и территорий от чрезвычайных ситуаций природного и техногенного характера в части обеспечения реагирования на чрезвычайные ситуации путем заключения договоров на обслуживание предприятий, эксплуатирующих опасные производственные объекты;</w:t>
      </w:r>
    </w:p>
    <w:p w:rsidR="00611503" w:rsidRDefault="00611503" w:rsidP="0061150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0" w:line="312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F7EB6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2F7EB6">
        <w:rPr>
          <w:sz w:val="28"/>
          <w:szCs w:val="28"/>
        </w:rPr>
        <w:t xml:space="preserve"> по обследованию и</w:t>
      </w:r>
      <w:r>
        <w:rPr>
          <w:sz w:val="28"/>
          <w:szCs w:val="28"/>
        </w:rPr>
        <w:t xml:space="preserve"> </w:t>
      </w:r>
      <w:r w:rsidRPr="002F7EB6">
        <w:rPr>
          <w:sz w:val="28"/>
          <w:szCs w:val="28"/>
        </w:rPr>
        <w:t>очистке дна акватории пляжей</w:t>
      </w:r>
      <w:r>
        <w:rPr>
          <w:sz w:val="28"/>
          <w:szCs w:val="28"/>
        </w:rPr>
        <w:t>;</w:t>
      </w:r>
    </w:p>
    <w:p w:rsidR="00611503" w:rsidRPr="002F7EB6" w:rsidRDefault="00611503" w:rsidP="0061150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0" w:line="31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оказываемые юридическим лицам, по обеспечению безопасности </w:t>
      </w:r>
      <w:r w:rsidRPr="001F082E">
        <w:rPr>
          <w:sz w:val="28"/>
          <w:szCs w:val="28"/>
        </w:rPr>
        <w:t xml:space="preserve">людей </w:t>
      </w:r>
      <w:r>
        <w:rPr>
          <w:sz w:val="28"/>
          <w:szCs w:val="28"/>
        </w:rPr>
        <w:t>при проведении массовых городских мероприятий</w:t>
      </w:r>
      <w:r w:rsidRPr="001F082E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 и прилегающей к ним территории. </w:t>
      </w:r>
    </w:p>
    <w:p w:rsidR="00611503" w:rsidRDefault="00611503" w:rsidP="00662815">
      <w:pPr>
        <w:shd w:val="clear" w:color="auto" w:fill="FFFFFF"/>
        <w:spacing w:after="0" w:line="291" w:lineRule="atLeast"/>
        <w:jc w:val="right"/>
        <w:textAlignment w:val="baseline"/>
      </w:pPr>
    </w:p>
    <w:sectPr w:rsidR="00611503" w:rsidSect="0087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E39"/>
    <w:multiLevelType w:val="hybridMultilevel"/>
    <w:tmpl w:val="1DC08FD0"/>
    <w:lvl w:ilvl="0" w:tplc="BA3C2FE2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5D47"/>
    <w:rsid w:val="0003528D"/>
    <w:rsid w:val="001E7EB6"/>
    <w:rsid w:val="00536AED"/>
    <w:rsid w:val="00611503"/>
    <w:rsid w:val="00662815"/>
    <w:rsid w:val="007507B9"/>
    <w:rsid w:val="008710C8"/>
    <w:rsid w:val="00B30603"/>
    <w:rsid w:val="00B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8"/>
  </w:style>
  <w:style w:type="paragraph" w:styleId="1">
    <w:name w:val="heading 1"/>
    <w:basedOn w:val="a"/>
    <w:link w:val="10"/>
    <w:uiPriority w:val="9"/>
    <w:qFormat/>
    <w:rsid w:val="00BC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C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5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944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44234" TargetMode="External"/><Relationship Id="rId5" Type="http://schemas.openxmlformats.org/officeDocument/2006/relationships/hyperlink" Target="http://docs.cntd.ru/document/4329442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5</cp:revision>
  <cp:lastPrinted>2018-04-18T08:54:00Z</cp:lastPrinted>
  <dcterms:created xsi:type="dcterms:W3CDTF">2018-04-18T04:58:00Z</dcterms:created>
  <dcterms:modified xsi:type="dcterms:W3CDTF">2018-04-18T12:23:00Z</dcterms:modified>
</cp:coreProperties>
</file>