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2A5F54">
      <w:pPr>
        <w:tabs>
          <w:tab w:val="left" w:pos="3544"/>
          <w:tab w:val="left" w:pos="3686"/>
        </w:tabs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F2249" w:rsidRPr="004B235B" w:rsidRDefault="00867701" w:rsidP="00867701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9AC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2A5F54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</w:p>
    <w:p w:rsidR="003F2249" w:rsidRPr="004B235B" w:rsidRDefault="00EF79AC" w:rsidP="002A5F54">
      <w:pPr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2A5F54">
      <w:pPr>
        <w:spacing w:after="0" w:line="24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 w:rsidR="001109E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4B235B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</w:t>
      </w:r>
      <w:r w:rsidR="00867701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A06">
        <w:rPr>
          <w:rFonts w:ascii="Times New Roman" w:eastAsia="Times New Roman" w:hAnsi="Times New Roman" w:cs="Times New Roman"/>
          <w:sz w:val="28"/>
          <w:szCs w:val="28"/>
        </w:rPr>
        <w:br/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 об утверждении Порядка разработки, утверждения, реализации и контроля ведомственных программ в 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4B235B" w:rsidRDefault="003F2249" w:rsidP="002A5F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0F2B02" w:rsidRPr="000F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02" w:rsidRPr="004B235B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4B23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875" w:rsidRPr="004B235B" w:rsidRDefault="00271B59" w:rsidP="002A5F5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C3875" w:rsidRPr="004B235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CC3875" w:rsidRPr="004B235B" w:rsidRDefault="00CC3875" w:rsidP="002A5F54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«Общий объем финансовых средств на реализацию Программы составляет  </w:t>
      </w:r>
      <w:r w:rsidR="001109ED">
        <w:rPr>
          <w:rFonts w:ascii="Times New Roman" w:hAnsi="Times New Roman" w:cs="Times New Roman"/>
          <w:sz w:val="28"/>
          <w:szCs w:val="28"/>
        </w:rPr>
        <w:t>918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324,42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1) </w:t>
      </w:r>
      <w:r w:rsidR="000F2B0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235B">
        <w:rPr>
          <w:rFonts w:ascii="Times New Roman" w:hAnsi="Times New Roman" w:cs="Times New Roman"/>
          <w:sz w:val="28"/>
          <w:szCs w:val="28"/>
        </w:rPr>
        <w:t>областно</w:t>
      </w:r>
      <w:r w:rsidR="000F2B02">
        <w:rPr>
          <w:rFonts w:ascii="Times New Roman" w:hAnsi="Times New Roman" w:cs="Times New Roman"/>
          <w:sz w:val="28"/>
          <w:szCs w:val="28"/>
        </w:rPr>
        <w:t>го</w:t>
      </w:r>
      <w:r w:rsidRPr="004B23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02">
        <w:rPr>
          <w:rFonts w:ascii="Times New Roman" w:hAnsi="Times New Roman" w:cs="Times New Roman"/>
          <w:sz w:val="28"/>
          <w:szCs w:val="28"/>
        </w:rPr>
        <w:t>а</w:t>
      </w:r>
      <w:r w:rsidRPr="004B235B">
        <w:rPr>
          <w:rFonts w:ascii="Times New Roman" w:hAnsi="Times New Roman" w:cs="Times New Roman"/>
          <w:sz w:val="28"/>
          <w:szCs w:val="28"/>
        </w:rPr>
        <w:t xml:space="preserve"> – </w:t>
      </w:r>
      <w:r w:rsidR="001109ED">
        <w:rPr>
          <w:rFonts w:ascii="Times New Roman" w:hAnsi="Times New Roman" w:cs="Times New Roman"/>
          <w:sz w:val="28"/>
          <w:szCs w:val="28"/>
        </w:rPr>
        <w:t>2 608,62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8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1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319,5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1109ED">
        <w:rPr>
          <w:rFonts w:ascii="Times New Roman" w:hAnsi="Times New Roman" w:cs="Times New Roman"/>
          <w:sz w:val="28"/>
          <w:szCs w:val="28"/>
        </w:rPr>
        <w:t>1 289,12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0 тыс. рублей;</w:t>
      </w:r>
    </w:p>
    <w:p w:rsidR="00CC3875" w:rsidRDefault="001C69A2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3875" w:rsidRPr="004B235B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1109ED" w:rsidRDefault="001C69A2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1109ED" w:rsidRDefault="001C69A2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3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средства бюджета города Челябинска – </w:t>
      </w:r>
      <w:r w:rsidR="001109ED">
        <w:rPr>
          <w:rFonts w:ascii="Times New Roman" w:hAnsi="Times New Roman" w:cs="Times New Roman"/>
          <w:sz w:val="28"/>
          <w:szCs w:val="28"/>
        </w:rPr>
        <w:t>910 952,9</w:t>
      </w:r>
      <w:r w:rsidR="007E07C3"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9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="001C69A2">
        <w:rPr>
          <w:rFonts w:ascii="Times New Roman" w:hAnsi="Times New Roman" w:cs="Times New Roman"/>
          <w:sz w:val="28"/>
          <w:szCs w:val="28"/>
        </w:rPr>
        <w:t>8 год –   99 </w:t>
      </w:r>
      <w:r w:rsidRPr="004B235B">
        <w:rPr>
          <w:rFonts w:ascii="Times New Roman" w:hAnsi="Times New Roman" w:cs="Times New Roman"/>
          <w:sz w:val="28"/>
          <w:szCs w:val="28"/>
        </w:rPr>
        <w:t>784,8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101 952,6</w:t>
      </w:r>
      <w:r w:rsidR="003A4CC3" w:rsidRPr="004B235B"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lastRenderedPageBreak/>
        <w:t xml:space="preserve">– 2020 год – </w:t>
      </w:r>
      <w:r w:rsidR="001109ED">
        <w:rPr>
          <w:rFonts w:ascii="Times New Roman" w:hAnsi="Times New Roman" w:cs="Times New Roman"/>
          <w:sz w:val="28"/>
          <w:szCs w:val="28"/>
        </w:rPr>
        <w:t>148 901,75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1</w:t>
      </w:r>
      <w:r w:rsidR="001109ED">
        <w:rPr>
          <w:rFonts w:ascii="Times New Roman" w:hAnsi="Times New Roman" w:cs="Times New Roman"/>
          <w:sz w:val="28"/>
          <w:szCs w:val="28"/>
        </w:rPr>
        <w:t>92 497,57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183 835,09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183 981,10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3) внебюджетные средства – </w:t>
      </w:r>
      <w:r w:rsidR="001109ED">
        <w:rPr>
          <w:rFonts w:ascii="Times New Roman" w:hAnsi="Times New Roman" w:cs="Times New Roman"/>
          <w:sz w:val="28"/>
          <w:szCs w:val="28"/>
        </w:rPr>
        <w:t>4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762,85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0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785,8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795,8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2020 год – </w:t>
      </w:r>
      <w:r w:rsidR="001109ED">
        <w:rPr>
          <w:rFonts w:ascii="Times New Roman" w:hAnsi="Times New Roman" w:cs="Times New Roman"/>
          <w:sz w:val="28"/>
          <w:szCs w:val="28"/>
        </w:rPr>
        <w:t>713,25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2021 год – </w:t>
      </w:r>
      <w:r w:rsidR="001109ED">
        <w:rPr>
          <w:rFonts w:ascii="Times New Roman" w:hAnsi="Times New Roman" w:cs="Times New Roman"/>
          <w:sz w:val="28"/>
          <w:szCs w:val="28"/>
        </w:rPr>
        <w:t>816,00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09ED">
        <w:rPr>
          <w:rFonts w:ascii="Times New Roman" w:hAnsi="Times New Roman" w:cs="Times New Roman"/>
          <w:sz w:val="28"/>
          <w:szCs w:val="28"/>
        </w:rPr>
        <w:t>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875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C3875"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2A5F54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пункт 9 раздела </w:t>
      </w:r>
      <w:r w:rsidRPr="004B23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235B">
        <w:rPr>
          <w:rFonts w:ascii="Times New Roman" w:hAnsi="Times New Roman" w:cs="Times New Roman"/>
          <w:sz w:val="28"/>
          <w:szCs w:val="28"/>
        </w:rPr>
        <w:t xml:space="preserve"> «Описание социальных, экономических и экологических последствий реализации Программы, общая потребность в необходимых финансовых ресурсах» Программы изложить в следующей редакции: </w:t>
      </w:r>
    </w:p>
    <w:p w:rsidR="001109ED" w:rsidRPr="004B235B" w:rsidRDefault="00CC3875" w:rsidP="002A5F54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«9. Общий объем финансовых средств на реализацию Программы 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109ED">
        <w:rPr>
          <w:rFonts w:ascii="Times New Roman" w:hAnsi="Times New Roman" w:cs="Times New Roman"/>
          <w:sz w:val="28"/>
          <w:szCs w:val="28"/>
        </w:rPr>
        <w:t>918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324,42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09ED"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ED" w:rsidRPr="004B235B" w:rsidRDefault="001109ED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1) </w:t>
      </w:r>
      <w:r w:rsidR="000F2B0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235B">
        <w:rPr>
          <w:rFonts w:ascii="Times New Roman" w:hAnsi="Times New Roman" w:cs="Times New Roman"/>
          <w:sz w:val="28"/>
          <w:szCs w:val="28"/>
        </w:rPr>
        <w:t>областно</w:t>
      </w:r>
      <w:r w:rsidR="000F2B02">
        <w:rPr>
          <w:rFonts w:ascii="Times New Roman" w:hAnsi="Times New Roman" w:cs="Times New Roman"/>
          <w:sz w:val="28"/>
          <w:szCs w:val="28"/>
        </w:rPr>
        <w:t>го</w:t>
      </w:r>
      <w:r w:rsidRPr="004B23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02">
        <w:rPr>
          <w:rFonts w:ascii="Times New Roman" w:hAnsi="Times New Roman" w:cs="Times New Roman"/>
          <w:sz w:val="28"/>
          <w:szCs w:val="28"/>
        </w:rPr>
        <w:t>а</w:t>
      </w:r>
      <w:r w:rsidRPr="004B23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2 608,62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1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1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319,50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1 289,12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0 тыс. рублей;</w:t>
      </w:r>
    </w:p>
    <w:p w:rsidR="001109ED" w:rsidRDefault="00A33A06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1109ED" w:rsidRDefault="00A33A06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1109ED" w:rsidRDefault="00A33A06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3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1109ED" w:rsidRPr="004B235B" w:rsidRDefault="001109ED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средства бюджета города Челябинска – </w:t>
      </w:r>
      <w:r>
        <w:rPr>
          <w:rFonts w:ascii="Times New Roman" w:hAnsi="Times New Roman" w:cs="Times New Roman"/>
          <w:sz w:val="28"/>
          <w:szCs w:val="28"/>
        </w:rPr>
        <w:t>910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952,9</w:t>
      </w:r>
      <w:r w:rsidR="00A17A58"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2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="001C69A2">
        <w:rPr>
          <w:rFonts w:ascii="Times New Roman" w:hAnsi="Times New Roman" w:cs="Times New Roman"/>
          <w:sz w:val="28"/>
          <w:szCs w:val="28"/>
        </w:rPr>
        <w:t>8 год –   99 </w:t>
      </w:r>
      <w:r w:rsidRPr="004B235B">
        <w:rPr>
          <w:rFonts w:ascii="Times New Roman" w:hAnsi="Times New Roman" w:cs="Times New Roman"/>
          <w:sz w:val="28"/>
          <w:szCs w:val="28"/>
        </w:rPr>
        <w:t>784,80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101 952,64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148 901,75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1</w:t>
      </w:r>
      <w:r>
        <w:rPr>
          <w:rFonts w:ascii="Times New Roman" w:hAnsi="Times New Roman" w:cs="Times New Roman"/>
          <w:sz w:val="28"/>
          <w:szCs w:val="28"/>
        </w:rPr>
        <w:t>92 497,57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183 835,09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183 981,10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C69A2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110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762,85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109ED" w:rsidRPr="004B235B" w:rsidRDefault="001109ED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3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785,80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795,80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713,25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2021 год – </w:t>
      </w:r>
      <w:r>
        <w:rPr>
          <w:rFonts w:ascii="Times New Roman" w:hAnsi="Times New Roman" w:cs="Times New Roman"/>
          <w:sz w:val="28"/>
          <w:szCs w:val="28"/>
        </w:rPr>
        <w:t>816,00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2A5F54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3F2249" w:rsidRPr="004B235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8025B8" w:rsidRPr="004B235B" w:rsidRDefault="00CC3875" w:rsidP="00A33A0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BD4E24" w:rsidRPr="004B235B">
        <w:rPr>
          <w:rFonts w:ascii="Times New Roman" w:hAnsi="Times New Roman" w:cs="Times New Roman"/>
          <w:sz w:val="28"/>
          <w:szCs w:val="28"/>
        </w:rPr>
        <w:t>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0F2B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4B235B">
        <w:rPr>
          <w:rFonts w:ascii="Times New Roman" w:hAnsi="Times New Roman" w:cs="Times New Roman"/>
          <w:sz w:val="28"/>
          <w:szCs w:val="28"/>
        </w:rPr>
        <w:t>я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4729F">
        <w:rPr>
          <w:rFonts w:ascii="Times New Roman" w:eastAsia="Times New Roman" w:hAnsi="Times New Roman" w:cs="Times New Roman"/>
          <w:sz w:val="28"/>
          <w:szCs w:val="28"/>
        </w:rPr>
        <w:t xml:space="preserve">города по городскому хозяйству </w:t>
      </w:r>
      <w:r w:rsidR="002A5F54">
        <w:rPr>
          <w:rFonts w:ascii="Times New Roman" w:hAnsi="Times New Roman" w:cs="Times New Roman"/>
          <w:sz w:val="28"/>
          <w:szCs w:val="28"/>
        </w:rPr>
        <w:t>Астахова 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. </w:t>
      </w:r>
      <w:r w:rsidR="002A5F54">
        <w:rPr>
          <w:rFonts w:ascii="Times New Roman" w:hAnsi="Times New Roman" w:cs="Times New Roman"/>
          <w:sz w:val="28"/>
          <w:szCs w:val="28"/>
        </w:rPr>
        <w:t>С</w:t>
      </w:r>
      <w:r w:rsidR="008025B8" w:rsidRPr="004B235B">
        <w:rPr>
          <w:rFonts w:ascii="Times New Roman" w:hAnsi="Times New Roman" w:cs="Times New Roman"/>
          <w:sz w:val="28"/>
          <w:szCs w:val="28"/>
        </w:rPr>
        <w:t>.</w:t>
      </w:r>
    </w:p>
    <w:p w:rsidR="003F2249" w:rsidRDefault="003F2249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2A5F54">
        <w:rPr>
          <w:rFonts w:ascii="Times New Roman" w:hAnsi="Times New Roman" w:cs="Times New Roman"/>
          <w:sz w:val="28"/>
          <w:szCs w:val="28"/>
        </w:rPr>
        <w:t>а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A06">
        <w:rPr>
          <w:rFonts w:ascii="Times New Roman" w:hAnsi="Times New Roman" w:cs="Times New Roman"/>
          <w:sz w:val="28"/>
          <w:szCs w:val="28"/>
        </w:rPr>
        <w:t xml:space="preserve">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F60F5" w:rsidRDefault="003F60F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B235B" w:rsidRDefault="004B235B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4B235B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14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29" w:rsidRDefault="00133329" w:rsidP="005822C6">
      <w:pPr>
        <w:spacing w:after="0" w:line="240" w:lineRule="auto"/>
      </w:pPr>
      <w:r>
        <w:separator/>
      </w:r>
    </w:p>
  </w:endnote>
  <w:endnote w:type="continuationSeparator" w:id="0">
    <w:p w:rsidR="00133329" w:rsidRDefault="00133329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29" w:rsidRDefault="00133329" w:rsidP="005822C6">
      <w:pPr>
        <w:spacing w:after="0" w:line="240" w:lineRule="auto"/>
      </w:pPr>
      <w:r>
        <w:separator/>
      </w:r>
    </w:p>
  </w:footnote>
  <w:footnote w:type="continuationSeparator" w:id="0">
    <w:p w:rsidR="00133329" w:rsidRDefault="00133329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390BCE">
        <w:pPr>
          <w:pStyle w:val="a4"/>
          <w:jc w:val="center"/>
        </w:pPr>
        <w:fldSimple w:instr=" PAGE   \* MERGEFORMAT ">
          <w:r w:rsidR="006D124D">
            <w:rPr>
              <w:noProof/>
            </w:rPr>
            <w:t>3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6F89"/>
    <w:rsid w:val="000B73E5"/>
    <w:rsid w:val="000B7F11"/>
    <w:rsid w:val="000C6CD6"/>
    <w:rsid w:val="000F20E2"/>
    <w:rsid w:val="000F2B02"/>
    <w:rsid w:val="000F5095"/>
    <w:rsid w:val="001108BD"/>
    <w:rsid w:val="001109ED"/>
    <w:rsid w:val="00122300"/>
    <w:rsid w:val="00133329"/>
    <w:rsid w:val="00147097"/>
    <w:rsid w:val="0016771B"/>
    <w:rsid w:val="001704E3"/>
    <w:rsid w:val="001A1600"/>
    <w:rsid w:val="001B2C7D"/>
    <w:rsid w:val="001C0F10"/>
    <w:rsid w:val="001C5FAE"/>
    <w:rsid w:val="001C69A2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A5F54"/>
    <w:rsid w:val="002B24BA"/>
    <w:rsid w:val="002B5622"/>
    <w:rsid w:val="002C1465"/>
    <w:rsid w:val="002E26BB"/>
    <w:rsid w:val="002E3F4E"/>
    <w:rsid w:val="0030385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0BCE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124D"/>
    <w:rsid w:val="006D3876"/>
    <w:rsid w:val="006D6E02"/>
    <w:rsid w:val="006E2B7C"/>
    <w:rsid w:val="006E44B4"/>
    <w:rsid w:val="006F2CB8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17324"/>
    <w:rsid w:val="00822176"/>
    <w:rsid w:val="00832408"/>
    <w:rsid w:val="008423E1"/>
    <w:rsid w:val="00852E92"/>
    <w:rsid w:val="008616CF"/>
    <w:rsid w:val="00867701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1557F"/>
    <w:rsid w:val="00F33776"/>
    <w:rsid w:val="00F55BBE"/>
    <w:rsid w:val="00F6286A"/>
    <w:rsid w:val="00F63D1F"/>
    <w:rsid w:val="00F65130"/>
    <w:rsid w:val="00F74E4B"/>
    <w:rsid w:val="00F9215F"/>
    <w:rsid w:val="00FA75D5"/>
    <w:rsid w:val="00FB46AE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7592-8D39-4160-9D97-B93E6CEA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2021-04-01T08:29:00Z</cp:lastPrinted>
  <dcterms:created xsi:type="dcterms:W3CDTF">2021-05-13T12:14:00Z</dcterms:created>
  <dcterms:modified xsi:type="dcterms:W3CDTF">2021-05-13T12:14:00Z</dcterms:modified>
</cp:coreProperties>
</file>