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638" w:rsidRPr="00F90638" w:rsidRDefault="00F90638" w:rsidP="00F90638">
      <w:pPr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3B4256"/>
          <w:sz w:val="44"/>
          <w:szCs w:val="44"/>
          <w:lang w:eastAsia="ru-RU"/>
        </w:rPr>
      </w:pPr>
      <w:r w:rsidRPr="00F90638">
        <w:rPr>
          <w:rFonts w:ascii="Segoe UI" w:eastAsia="Times New Roman" w:hAnsi="Segoe UI" w:cs="Segoe UI"/>
          <w:b/>
          <w:bCs/>
          <w:color w:val="3B4256"/>
          <w:sz w:val="44"/>
          <w:szCs w:val="44"/>
          <w:lang w:eastAsia="ru-RU"/>
        </w:rPr>
        <w:t>Обратная связь для сообщений о фактах коррупции</w:t>
      </w:r>
    </w:p>
    <w:p w:rsidR="00F90638" w:rsidRPr="00F90638" w:rsidRDefault="00F90638" w:rsidP="00F90638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В качестве приоритетного направления деятельности планируется изменить сознание населения, его отношение к взяточничеству как к крайне негативному, вредному для общества явлению. Поскольку даже самые решительные антикоррупционные меры не будут работать, если их не поддерживает большинство граждан.</w:t>
      </w:r>
    </w:p>
    <w:p w:rsidR="00F90638" w:rsidRPr="00F90638" w:rsidRDefault="00F90638" w:rsidP="00F90638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Обо всех фактах коррупционных проявлений со стороны муниципальных служащих и работников </w:t>
      </w:r>
      <w:r w:rsidR="008C48A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Управления по гражданской обороне и чрезвычайным ситуациям города Челябинска, </w:t>
      </w:r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муниципальных учреждений </w:t>
      </w:r>
      <w:r w:rsidR="008C48A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подведомственных Управлению </w:t>
      </w:r>
      <w:bookmarkStart w:id="0" w:name="_GoBack"/>
      <w:bookmarkEnd w:id="0"/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любой гражданин может сообщить:</w:t>
      </w:r>
    </w:p>
    <w:p w:rsidR="00F90638" w:rsidRPr="00F90638" w:rsidRDefault="00F90638" w:rsidP="00F906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на телефон “горячей линии” (351) 264-58-55 (в режиме автоответчика)</w:t>
      </w:r>
    </w:p>
    <w:p w:rsidR="00F90638" w:rsidRPr="00F90638" w:rsidRDefault="00F90638" w:rsidP="00F906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на телефон доверия </w:t>
      </w:r>
      <w:proofErr w:type="spellStart"/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ОЭБиПК</w:t>
      </w:r>
      <w:proofErr w:type="spellEnd"/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 УМВД России по городу Челябинску (351) 267-79-80</w:t>
      </w:r>
    </w:p>
    <w:p w:rsidR="00F90638" w:rsidRPr="00F90638" w:rsidRDefault="00F90638" w:rsidP="00F906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на адрес электронной почты: </w:t>
      </w:r>
      <w:proofErr w:type="spellStart"/>
      <w:r w:rsidR="008C48AD">
        <w:rPr>
          <w:rFonts w:ascii="Segoe UI" w:eastAsia="Times New Roman" w:hAnsi="Segoe UI" w:cs="Segoe UI"/>
          <w:color w:val="3B4256"/>
          <w:sz w:val="24"/>
          <w:szCs w:val="24"/>
          <w:lang w:val="en-US" w:eastAsia="ru-RU"/>
        </w:rPr>
        <w:t>gz</w:t>
      </w:r>
      <w:proofErr w:type="spellEnd"/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@cheladmin.ru</w:t>
      </w:r>
    </w:p>
    <w:p w:rsidR="00F90638" w:rsidRPr="00F90638" w:rsidRDefault="00F90638" w:rsidP="00F906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путем направления обращения через</w:t>
      </w:r>
      <w:r w:rsidR="008C48A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 интернет-приемную</w:t>
      </w:r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 </w:t>
      </w:r>
      <w:r w:rsidR="008C48A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Управления по гражданской обороне и чрезвычайным ситуациям города Челябинска</w:t>
      </w:r>
    </w:p>
    <w:p w:rsidR="00F90638" w:rsidRPr="00F90638" w:rsidRDefault="00F90638" w:rsidP="00F90638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Напоминаем, что в соответствии с </w:t>
      </w:r>
      <w:hyperlink r:id="rId5" w:tgtFrame="_blank" w:history="1">
        <w:r w:rsidRPr="00F90638">
          <w:rPr>
            <w:rFonts w:ascii="Segoe UI" w:eastAsia="Times New Roman" w:hAnsi="Segoe UI" w:cs="Segoe UI"/>
            <w:color w:val="0069D9"/>
            <w:sz w:val="24"/>
            <w:szCs w:val="24"/>
            <w:u w:val="single"/>
            <w:lang w:eastAsia="ru-RU"/>
          </w:rPr>
          <w:t>Федеральным законом от 02.05.2006 года № 59-ФЗ “О порядке рассмотрения обращений граждан Российской Федерации”</w:t>
        </w:r>
      </w:hyperlink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, анонимные сообщения, а также сообщения оскорбительного характера не рассматриваются. Не забудьте указать Вашу фамилию, имя, отчество, адрес, и, по возможности, контактный телефон.</w:t>
      </w:r>
    </w:p>
    <w:p w:rsidR="00F90638" w:rsidRPr="00F90638" w:rsidRDefault="00F90638" w:rsidP="00F90638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В Правительстве Челябинской области на постоянной основе работает система “Телефон доверия” (“горячая линия”)” о фактах коррупции в исполнительных органах государственной власти и органах местного самоуправления Челябинской области: 8-800-300-76-00.</w:t>
      </w:r>
    </w:p>
    <w:p w:rsidR="00F90638" w:rsidRPr="00F90638" w:rsidRDefault="00F90638" w:rsidP="00F90638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Для проведения информационно-разъяснительной работы с гражданами по вопросам антикоррупционного просвещения в </w:t>
      </w:r>
      <w:r w:rsidR="008C48A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Управлении по гражданской обороне и чрезвычайным ситуациям </w:t>
      </w:r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города Челябинска работает телефон “прямой линии” (351) 2</w:t>
      </w:r>
      <w:r w:rsidR="008C48A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32</w:t>
      </w:r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-3</w:t>
      </w:r>
      <w:r w:rsidR="008C48A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2</w:t>
      </w:r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-</w:t>
      </w:r>
      <w:r w:rsidR="008C48A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80</w:t>
      </w:r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 (кажд</w:t>
      </w:r>
      <w:r w:rsidR="008C48A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ую последнюю пятницу месяца</w:t>
      </w:r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 с </w:t>
      </w:r>
      <w:r w:rsidR="008C48A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09</w:t>
      </w:r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.00 до 1</w:t>
      </w:r>
      <w:r w:rsidR="008C48A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2</w:t>
      </w:r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.00 часов). Ответственный за работу телефона “прямой линии” - начальник </w:t>
      </w:r>
      <w:r w:rsidR="008C48AD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отдела организационной и кадровой работы Пястолова Анна Владимировна</w:t>
      </w:r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.</w:t>
      </w:r>
    </w:p>
    <w:p w:rsidR="00F90638" w:rsidRPr="00F90638" w:rsidRDefault="00F90638" w:rsidP="00F90638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 Основными задачами работы “прямой линии” являются:</w:t>
      </w:r>
    </w:p>
    <w:p w:rsidR="00F90638" w:rsidRPr="00F90638" w:rsidRDefault="00F90638" w:rsidP="00F906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предоставление гражданам актуальной информации о деятельности органа власти в сфере профилактики </w:t>
      </w:r>
      <w:proofErr w:type="spellStart"/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коррупционнных</w:t>
      </w:r>
      <w:proofErr w:type="spellEnd"/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 xml:space="preserve"> и иных правонарушений;</w:t>
      </w:r>
    </w:p>
    <w:p w:rsidR="00F90638" w:rsidRPr="00F90638" w:rsidRDefault="00F90638" w:rsidP="00F906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lastRenderedPageBreak/>
        <w:t>формирование в обществе негативного отношения к коррупционному поведению;</w:t>
      </w:r>
    </w:p>
    <w:p w:rsidR="00F90638" w:rsidRPr="00F90638" w:rsidRDefault="00F90638" w:rsidP="00F906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90638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повышение информированности граждан о мерах по противодействию коррупции, принимаемых в Челябинской области.</w:t>
      </w:r>
    </w:p>
    <w:p w:rsidR="00BF7BFF" w:rsidRDefault="00BF7BFF"/>
    <w:sectPr w:rsidR="00BF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2462A"/>
    <w:multiLevelType w:val="multilevel"/>
    <w:tmpl w:val="FC78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8D71D4"/>
    <w:multiLevelType w:val="multilevel"/>
    <w:tmpl w:val="440C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D5"/>
    <w:rsid w:val="006E15D5"/>
    <w:rsid w:val="008C48AD"/>
    <w:rsid w:val="00BF7BFF"/>
    <w:rsid w:val="00C43F86"/>
    <w:rsid w:val="00F9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FA9B"/>
  <w15:chartTrackingRefBased/>
  <w15:docId w15:val="{C6EE31E1-216B-48B0-8B6D-1210B898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nd=102106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Пястолова</dc:creator>
  <cp:keywords/>
  <dc:description/>
  <cp:lastModifiedBy>Пястолова</cp:lastModifiedBy>
  <cp:revision>3</cp:revision>
  <dcterms:created xsi:type="dcterms:W3CDTF">2026-07-10T04:47:00Z</dcterms:created>
  <dcterms:modified xsi:type="dcterms:W3CDTF">2026-07-10T05:25:00Z</dcterms:modified>
</cp:coreProperties>
</file>